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8F79" w14:textId="77777777" w:rsidR="0048364F" w:rsidRDefault="00193461" w:rsidP="002561F7">
      <w:pPr>
        <w:jc w:val="center"/>
        <w:rPr>
          <w:sz w:val="28"/>
        </w:rPr>
      </w:pPr>
      <w:r>
        <w:rPr>
          <w:noProof/>
          <w:lang w:eastAsia="en-AU"/>
        </w:rPr>
        <w:drawing>
          <wp:inline distT="0" distB="0" distL="0" distR="0" wp14:anchorId="4FEAD959" wp14:editId="0B6662E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DAE01D" w14:textId="77777777" w:rsidR="0048364F" w:rsidRDefault="0048364F" w:rsidP="0048364F">
      <w:pPr>
        <w:rPr>
          <w:sz w:val="19"/>
        </w:rPr>
      </w:pPr>
    </w:p>
    <w:p w14:paraId="5B5235C3" w14:textId="6980F79A" w:rsidR="00500465" w:rsidRDefault="00500465" w:rsidP="00500465">
      <w:pPr>
        <w:pStyle w:val="ShortT"/>
      </w:pPr>
      <w:r>
        <w:t>Ministers of State (</w:t>
      </w:r>
      <w:r w:rsidR="00007DD7" w:rsidRPr="00007DD7">
        <w:rPr>
          <w:bCs/>
        </w:rPr>
        <w:t>Ministers and Departments of the 47th Parliament</w:t>
      </w:r>
      <w:r>
        <w:t xml:space="preserve">) </w:t>
      </w:r>
      <w:r w:rsidR="00007DD7">
        <w:t xml:space="preserve">Amendment </w:t>
      </w:r>
      <w:r>
        <w:t>Instrument 2025</w:t>
      </w:r>
    </w:p>
    <w:p w14:paraId="1F0C54B4" w14:textId="71926225" w:rsidR="004844A1" w:rsidRPr="00001A63" w:rsidRDefault="004844A1" w:rsidP="00791F5A">
      <w:pPr>
        <w:pStyle w:val="SignCoverPageStart"/>
        <w:rPr>
          <w:szCs w:val="22"/>
        </w:rPr>
      </w:pPr>
      <w:r w:rsidRPr="00001A63">
        <w:rPr>
          <w:szCs w:val="22"/>
        </w:rPr>
        <w:t xml:space="preserve">I, </w:t>
      </w:r>
      <w:r>
        <w:rPr>
          <w:szCs w:val="22"/>
        </w:rPr>
        <w:t>Gerard Martin PSM</w:t>
      </w:r>
      <w:r w:rsidRPr="00001A63">
        <w:rPr>
          <w:szCs w:val="22"/>
        </w:rPr>
        <w:t xml:space="preserve">, </w:t>
      </w:r>
      <w:r>
        <w:rPr>
          <w:szCs w:val="22"/>
        </w:rPr>
        <w:t>Official Secretary to the Governor</w:t>
      </w:r>
      <w:r w:rsidR="006373D6">
        <w:rPr>
          <w:szCs w:val="22"/>
        </w:rPr>
        <w:noBreakHyphen/>
      </w:r>
      <w:r>
        <w:rPr>
          <w:szCs w:val="22"/>
        </w:rPr>
        <w:t>General</w:t>
      </w:r>
      <w:r w:rsidRPr="00001A63">
        <w:rPr>
          <w:szCs w:val="22"/>
        </w:rPr>
        <w:t xml:space="preserve">, make the following </w:t>
      </w:r>
      <w:r>
        <w:rPr>
          <w:szCs w:val="22"/>
        </w:rPr>
        <w:t>instrument</w:t>
      </w:r>
      <w:r w:rsidRPr="00001A63">
        <w:rPr>
          <w:szCs w:val="22"/>
        </w:rPr>
        <w:t>.</w:t>
      </w:r>
    </w:p>
    <w:p w14:paraId="371A40D4" w14:textId="35A24189" w:rsidR="004844A1" w:rsidRPr="00001A63" w:rsidRDefault="004844A1" w:rsidP="00791F5A">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1D4386">
        <w:rPr>
          <w:szCs w:val="22"/>
        </w:rPr>
        <w:t>03/02/</w:t>
      </w:r>
      <w:r w:rsidRPr="00001A63">
        <w:rPr>
          <w:szCs w:val="22"/>
        </w:rPr>
        <w:fldChar w:fldCharType="begin"/>
      </w:r>
      <w:r w:rsidRPr="00001A63">
        <w:rPr>
          <w:szCs w:val="22"/>
        </w:rPr>
        <w:instrText xml:space="preserve"> DOCPROPERTY  DateMade </w:instrText>
      </w:r>
      <w:r w:rsidRPr="00001A63">
        <w:rPr>
          <w:szCs w:val="22"/>
        </w:rPr>
        <w:fldChar w:fldCharType="separate"/>
      </w:r>
      <w:r w:rsidR="00132D21">
        <w:rPr>
          <w:szCs w:val="22"/>
        </w:rPr>
        <w:t>2025</w:t>
      </w:r>
      <w:r w:rsidRPr="00001A63">
        <w:rPr>
          <w:szCs w:val="22"/>
        </w:rPr>
        <w:fldChar w:fldCharType="end"/>
      </w:r>
    </w:p>
    <w:p w14:paraId="0535CAC7" w14:textId="2E51D085" w:rsidR="004844A1" w:rsidRPr="00001A63" w:rsidRDefault="001D4386" w:rsidP="00791F5A">
      <w:pPr>
        <w:keepNext/>
        <w:tabs>
          <w:tab w:val="left" w:pos="3402"/>
        </w:tabs>
        <w:spacing w:before="1440" w:line="300" w:lineRule="atLeast"/>
        <w:ind w:right="397"/>
        <w:rPr>
          <w:szCs w:val="22"/>
        </w:rPr>
      </w:pPr>
      <w:r>
        <w:rPr>
          <w:szCs w:val="22"/>
        </w:rPr>
        <w:t>[SIGNED]</w:t>
      </w:r>
      <w:r>
        <w:rPr>
          <w:szCs w:val="22"/>
        </w:rPr>
        <w:br/>
      </w:r>
      <w:r w:rsidR="004844A1">
        <w:rPr>
          <w:szCs w:val="22"/>
        </w:rPr>
        <w:t>Gerard Martin PSM</w:t>
      </w:r>
    </w:p>
    <w:p w14:paraId="7BB0EBE3" w14:textId="097A4E8F" w:rsidR="004844A1" w:rsidRPr="001F2C7F" w:rsidRDefault="004844A1" w:rsidP="00791F5A">
      <w:pPr>
        <w:pStyle w:val="SignCoverPageEnd"/>
        <w:rPr>
          <w:szCs w:val="22"/>
        </w:rPr>
      </w:pPr>
      <w:r>
        <w:rPr>
          <w:szCs w:val="22"/>
        </w:rPr>
        <w:t>Official Secretary to the Governor</w:t>
      </w:r>
      <w:r w:rsidR="006373D6">
        <w:rPr>
          <w:szCs w:val="22"/>
        </w:rPr>
        <w:noBreakHyphen/>
      </w:r>
      <w:r>
        <w:rPr>
          <w:szCs w:val="22"/>
        </w:rPr>
        <w:t>General</w:t>
      </w:r>
    </w:p>
    <w:p w14:paraId="4D565B20" w14:textId="77777777" w:rsidR="004844A1" w:rsidRDefault="004844A1" w:rsidP="00791F5A"/>
    <w:p w14:paraId="6649811A" w14:textId="77777777" w:rsidR="0048364F" w:rsidRPr="0052393D" w:rsidRDefault="0048364F" w:rsidP="0048364F">
      <w:pPr>
        <w:pStyle w:val="Header"/>
        <w:tabs>
          <w:tab w:val="clear" w:pos="4150"/>
          <w:tab w:val="clear" w:pos="8307"/>
        </w:tabs>
      </w:pPr>
      <w:r w:rsidRPr="0052393D">
        <w:rPr>
          <w:rStyle w:val="CharAmSchNo"/>
        </w:rPr>
        <w:t xml:space="preserve"> </w:t>
      </w:r>
      <w:r w:rsidRPr="0052393D">
        <w:rPr>
          <w:rStyle w:val="CharAmSchText"/>
        </w:rPr>
        <w:t xml:space="preserve"> </w:t>
      </w:r>
    </w:p>
    <w:p w14:paraId="2CEABB75" w14:textId="77777777" w:rsidR="0048364F" w:rsidRPr="0052393D" w:rsidRDefault="0048364F" w:rsidP="0048364F">
      <w:pPr>
        <w:pStyle w:val="Header"/>
        <w:tabs>
          <w:tab w:val="clear" w:pos="4150"/>
          <w:tab w:val="clear" w:pos="8307"/>
        </w:tabs>
      </w:pPr>
      <w:r w:rsidRPr="0052393D">
        <w:rPr>
          <w:rStyle w:val="CharAmPartNo"/>
        </w:rPr>
        <w:t xml:space="preserve"> </w:t>
      </w:r>
      <w:r w:rsidRPr="0052393D">
        <w:rPr>
          <w:rStyle w:val="CharAmPartText"/>
        </w:rPr>
        <w:t xml:space="preserve"> </w:t>
      </w:r>
    </w:p>
    <w:p w14:paraId="44263864" w14:textId="77777777" w:rsidR="0048364F" w:rsidRDefault="0048364F" w:rsidP="0048364F">
      <w:pPr>
        <w:sectPr w:rsidR="0048364F" w:rsidSect="00EC4A0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94E39B6" w14:textId="77777777" w:rsidR="00220A0C" w:rsidRDefault="0048364F" w:rsidP="0048364F">
      <w:pPr>
        <w:outlineLvl w:val="0"/>
        <w:rPr>
          <w:sz w:val="36"/>
        </w:rPr>
      </w:pPr>
      <w:r w:rsidRPr="007A1328">
        <w:rPr>
          <w:sz w:val="36"/>
        </w:rPr>
        <w:lastRenderedPageBreak/>
        <w:t>Contents</w:t>
      </w:r>
    </w:p>
    <w:p w14:paraId="1908A561" w14:textId="0ED97D4C" w:rsidR="00367960" w:rsidRDefault="0036796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367960">
        <w:rPr>
          <w:noProof/>
        </w:rPr>
        <w:tab/>
      </w:r>
      <w:r w:rsidRPr="00367960">
        <w:rPr>
          <w:noProof/>
        </w:rPr>
        <w:fldChar w:fldCharType="begin"/>
      </w:r>
      <w:r w:rsidRPr="00367960">
        <w:rPr>
          <w:noProof/>
        </w:rPr>
        <w:instrText xml:space="preserve"> PAGEREF _Toc421711413 \h </w:instrText>
      </w:r>
      <w:r w:rsidRPr="00367960">
        <w:rPr>
          <w:noProof/>
        </w:rPr>
      </w:r>
      <w:r w:rsidRPr="00367960">
        <w:rPr>
          <w:noProof/>
        </w:rPr>
        <w:fldChar w:fldCharType="separate"/>
      </w:r>
      <w:r w:rsidR="00132D21">
        <w:rPr>
          <w:noProof/>
        </w:rPr>
        <w:t>1</w:t>
      </w:r>
      <w:r w:rsidRPr="00367960">
        <w:rPr>
          <w:noProof/>
        </w:rPr>
        <w:fldChar w:fldCharType="end"/>
      </w:r>
    </w:p>
    <w:p w14:paraId="7BBD3ECB" w14:textId="01B14FE7" w:rsidR="00367960" w:rsidRDefault="00367960">
      <w:pPr>
        <w:pStyle w:val="TOC5"/>
        <w:rPr>
          <w:rFonts w:asciiTheme="minorHAnsi" w:eastAsiaTheme="minorEastAsia" w:hAnsiTheme="minorHAnsi" w:cstheme="minorBidi"/>
          <w:noProof/>
          <w:kern w:val="0"/>
          <w:sz w:val="22"/>
          <w:szCs w:val="22"/>
        </w:rPr>
      </w:pPr>
      <w:r>
        <w:rPr>
          <w:noProof/>
        </w:rPr>
        <w:t>2</w:t>
      </w:r>
      <w:r>
        <w:rPr>
          <w:noProof/>
        </w:rPr>
        <w:tab/>
        <w:t>Commencement</w:t>
      </w:r>
      <w:r w:rsidRPr="00367960">
        <w:rPr>
          <w:noProof/>
        </w:rPr>
        <w:tab/>
      </w:r>
      <w:r w:rsidRPr="00367960">
        <w:rPr>
          <w:noProof/>
        </w:rPr>
        <w:fldChar w:fldCharType="begin"/>
      </w:r>
      <w:r w:rsidRPr="00367960">
        <w:rPr>
          <w:noProof/>
        </w:rPr>
        <w:instrText xml:space="preserve"> PAGEREF _Toc421711414 \h </w:instrText>
      </w:r>
      <w:r w:rsidRPr="00367960">
        <w:rPr>
          <w:noProof/>
        </w:rPr>
      </w:r>
      <w:r w:rsidRPr="00367960">
        <w:rPr>
          <w:noProof/>
        </w:rPr>
        <w:fldChar w:fldCharType="separate"/>
      </w:r>
      <w:r w:rsidR="00132D21">
        <w:rPr>
          <w:noProof/>
        </w:rPr>
        <w:t>1</w:t>
      </w:r>
      <w:r w:rsidRPr="00367960">
        <w:rPr>
          <w:noProof/>
        </w:rPr>
        <w:fldChar w:fldCharType="end"/>
      </w:r>
    </w:p>
    <w:p w14:paraId="261EF9AB" w14:textId="2EA2BF72" w:rsidR="00367960" w:rsidRDefault="00367960">
      <w:pPr>
        <w:pStyle w:val="TOC5"/>
        <w:rPr>
          <w:rFonts w:asciiTheme="minorHAnsi" w:eastAsiaTheme="minorEastAsia" w:hAnsiTheme="minorHAnsi" w:cstheme="minorBidi"/>
          <w:noProof/>
          <w:kern w:val="0"/>
          <w:sz w:val="22"/>
          <w:szCs w:val="22"/>
        </w:rPr>
      </w:pPr>
      <w:r>
        <w:rPr>
          <w:noProof/>
        </w:rPr>
        <w:t>3</w:t>
      </w:r>
      <w:r>
        <w:rPr>
          <w:noProof/>
        </w:rPr>
        <w:tab/>
        <w:t>Authority</w:t>
      </w:r>
      <w:r w:rsidRPr="00367960">
        <w:rPr>
          <w:noProof/>
        </w:rPr>
        <w:tab/>
      </w:r>
      <w:r w:rsidRPr="00367960">
        <w:rPr>
          <w:noProof/>
        </w:rPr>
        <w:fldChar w:fldCharType="begin"/>
      </w:r>
      <w:r w:rsidRPr="00367960">
        <w:rPr>
          <w:noProof/>
        </w:rPr>
        <w:instrText xml:space="preserve"> PAGEREF _Toc421711415 \h </w:instrText>
      </w:r>
      <w:r w:rsidRPr="00367960">
        <w:rPr>
          <w:noProof/>
        </w:rPr>
      </w:r>
      <w:r w:rsidRPr="00367960">
        <w:rPr>
          <w:noProof/>
        </w:rPr>
        <w:fldChar w:fldCharType="separate"/>
      </w:r>
      <w:r w:rsidR="00132D21">
        <w:rPr>
          <w:noProof/>
        </w:rPr>
        <w:t>1</w:t>
      </w:r>
      <w:r w:rsidRPr="00367960">
        <w:rPr>
          <w:noProof/>
        </w:rPr>
        <w:fldChar w:fldCharType="end"/>
      </w:r>
    </w:p>
    <w:p w14:paraId="0D5CDBC8" w14:textId="277DF3E3" w:rsidR="00367960" w:rsidRDefault="00367960">
      <w:pPr>
        <w:pStyle w:val="TOC5"/>
        <w:rPr>
          <w:rFonts w:asciiTheme="minorHAnsi" w:eastAsiaTheme="minorEastAsia" w:hAnsiTheme="minorHAnsi" w:cstheme="minorBidi"/>
          <w:noProof/>
          <w:kern w:val="0"/>
          <w:sz w:val="22"/>
          <w:szCs w:val="22"/>
        </w:rPr>
      </w:pPr>
      <w:r>
        <w:rPr>
          <w:noProof/>
        </w:rPr>
        <w:t>4</w:t>
      </w:r>
      <w:r>
        <w:rPr>
          <w:noProof/>
        </w:rPr>
        <w:tab/>
        <w:t>Schedules</w:t>
      </w:r>
      <w:r w:rsidRPr="00367960">
        <w:rPr>
          <w:noProof/>
        </w:rPr>
        <w:tab/>
      </w:r>
      <w:r w:rsidRPr="00367960">
        <w:rPr>
          <w:noProof/>
        </w:rPr>
        <w:fldChar w:fldCharType="begin"/>
      </w:r>
      <w:r w:rsidRPr="00367960">
        <w:rPr>
          <w:noProof/>
        </w:rPr>
        <w:instrText xml:space="preserve"> PAGEREF _Toc421711416 \h </w:instrText>
      </w:r>
      <w:r w:rsidRPr="00367960">
        <w:rPr>
          <w:noProof/>
        </w:rPr>
      </w:r>
      <w:r w:rsidRPr="00367960">
        <w:rPr>
          <w:noProof/>
        </w:rPr>
        <w:fldChar w:fldCharType="separate"/>
      </w:r>
      <w:r w:rsidR="00132D21">
        <w:rPr>
          <w:noProof/>
        </w:rPr>
        <w:t>1</w:t>
      </w:r>
      <w:r w:rsidRPr="00367960">
        <w:rPr>
          <w:noProof/>
        </w:rPr>
        <w:fldChar w:fldCharType="end"/>
      </w:r>
    </w:p>
    <w:p w14:paraId="3E684626" w14:textId="3A8AAC84" w:rsidR="00367960" w:rsidRDefault="00367960">
      <w:pPr>
        <w:pStyle w:val="TOC6"/>
        <w:rPr>
          <w:rFonts w:asciiTheme="minorHAnsi" w:eastAsiaTheme="minorEastAsia" w:hAnsiTheme="minorHAnsi" w:cstheme="minorBidi"/>
          <w:b w:val="0"/>
          <w:noProof/>
          <w:kern w:val="0"/>
          <w:sz w:val="22"/>
          <w:szCs w:val="22"/>
        </w:rPr>
      </w:pPr>
      <w:r>
        <w:rPr>
          <w:noProof/>
        </w:rPr>
        <w:t>Schedule 1—Amendments</w:t>
      </w:r>
      <w:r w:rsidRPr="00367960">
        <w:rPr>
          <w:b w:val="0"/>
          <w:noProof/>
          <w:sz w:val="18"/>
        </w:rPr>
        <w:tab/>
      </w:r>
      <w:r w:rsidRPr="00367960">
        <w:rPr>
          <w:b w:val="0"/>
          <w:noProof/>
          <w:sz w:val="18"/>
        </w:rPr>
        <w:fldChar w:fldCharType="begin"/>
      </w:r>
      <w:r w:rsidRPr="00367960">
        <w:rPr>
          <w:b w:val="0"/>
          <w:noProof/>
          <w:sz w:val="18"/>
        </w:rPr>
        <w:instrText xml:space="preserve"> PAGEREF _Toc421711417 \h </w:instrText>
      </w:r>
      <w:r w:rsidRPr="00367960">
        <w:rPr>
          <w:b w:val="0"/>
          <w:noProof/>
          <w:sz w:val="18"/>
        </w:rPr>
      </w:r>
      <w:r w:rsidRPr="00367960">
        <w:rPr>
          <w:b w:val="0"/>
          <w:noProof/>
          <w:sz w:val="18"/>
        </w:rPr>
        <w:fldChar w:fldCharType="separate"/>
      </w:r>
      <w:r w:rsidR="00132D21">
        <w:rPr>
          <w:b w:val="0"/>
          <w:noProof/>
          <w:sz w:val="18"/>
        </w:rPr>
        <w:t>2</w:t>
      </w:r>
      <w:r w:rsidRPr="00367960">
        <w:rPr>
          <w:b w:val="0"/>
          <w:noProof/>
          <w:sz w:val="18"/>
        </w:rPr>
        <w:fldChar w:fldCharType="end"/>
      </w:r>
    </w:p>
    <w:p w14:paraId="4157E603" w14:textId="77777777" w:rsidR="0048364F" w:rsidRPr="007A1328" w:rsidRDefault="00367960" w:rsidP="0048364F">
      <w:r>
        <w:fldChar w:fldCharType="end"/>
      </w:r>
    </w:p>
    <w:p w14:paraId="641FE27F" w14:textId="77777777" w:rsidR="0048364F" w:rsidRDefault="0048364F" w:rsidP="0048364F">
      <w:pPr>
        <w:sectPr w:rsidR="0048364F" w:rsidSect="00EC4A0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36410112" w14:textId="77777777" w:rsidR="0048364F" w:rsidRDefault="0048364F" w:rsidP="0048364F">
      <w:pPr>
        <w:pStyle w:val="ActHead5"/>
      </w:pPr>
      <w:bookmarkStart w:id="0" w:name="_Toc421711413"/>
      <w:r w:rsidRPr="0052393D">
        <w:rPr>
          <w:rStyle w:val="CharSectno"/>
        </w:rPr>
        <w:lastRenderedPageBreak/>
        <w:t>1</w:t>
      </w:r>
      <w:r>
        <w:t xml:space="preserve">  </w:t>
      </w:r>
      <w:r w:rsidR="004F676E">
        <w:t>Name</w:t>
      </w:r>
      <w:bookmarkEnd w:id="0"/>
    </w:p>
    <w:p w14:paraId="76D2EEB2" w14:textId="358486FF" w:rsidR="0048364F" w:rsidRDefault="0048364F" w:rsidP="004844A1">
      <w:pPr>
        <w:pStyle w:val="subsection"/>
      </w:pPr>
      <w:r>
        <w:tab/>
      </w:r>
      <w:r w:rsidR="004844A1">
        <w:tab/>
      </w:r>
      <w:r w:rsidR="0043799C">
        <w:t>This instrument is</w:t>
      </w:r>
      <w:r>
        <w:t xml:space="preserve"> the </w:t>
      </w:r>
      <w:r w:rsidR="004844A1" w:rsidRPr="004844A1">
        <w:rPr>
          <w:i/>
          <w:iCs/>
        </w:rPr>
        <w:t>Ministers of State (</w:t>
      </w:r>
      <w:r w:rsidR="004844A1" w:rsidRPr="004844A1">
        <w:rPr>
          <w:bCs/>
          <w:i/>
          <w:iCs/>
        </w:rPr>
        <w:t>Ministers and Departments of the 47th Parliament</w:t>
      </w:r>
      <w:r w:rsidR="004844A1" w:rsidRPr="004844A1">
        <w:rPr>
          <w:i/>
          <w:iCs/>
        </w:rPr>
        <w:t>) Amendment Instrument 2025</w:t>
      </w:r>
      <w:r>
        <w:t>.</w:t>
      </w:r>
    </w:p>
    <w:p w14:paraId="151C16BB" w14:textId="77777777" w:rsidR="004F676E" w:rsidRDefault="0048364F" w:rsidP="005452CC">
      <w:pPr>
        <w:pStyle w:val="ActHead5"/>
      </w:pPr>
      <w:bookmarkStart w:id="1" w:name="_Toc421711414"/>
      <w:r w:rsidRPr="0052393D">
        <w:rPr>
          <w:rStyle w:val="CharSectno"/>
        </w:rPr>
        <w:t>2</w:t>
      </w:r>
      <w:r>
        <w:t xml:space="preserve">  Commencement</w:t>
      </w:r>
      <w:bookmarkEnd w:id="1"/>
    </w:p>
    <w:p w14:paraId="71A0C558" w14:textId="77777777" w:rsidR="005452CC" w:rsidRDefault="005452CC" w:rsidP="00791F5A">
      <w:pPr>
        <w:pStyle w:val="subsection"/>
      </w:pPr>
      <w:r>
        <w:tab/>
        <w:t>(1)</w:t>
      </w:r>
      <w:r>
        <w:tab/>
        <w:t xml:space="preserve">Each provision of </w:t>
      </w:r>
      <w:r w:rsidR="0043799C">
        <w:t>this instrument</w:t>
      </w:r>
      <w:r>
        <w:t xml:space="preserve"> specified in column 1 of the table commences, or is taken to have commenced, in accordance with column 2 of the table. Any other statement in column 2 has effect according to its terms.</w:t>
      </w:r>
    </w:p>
    <w:p w14:paraId="3FBFB0C3" w14:textId="77777777" w:rsidR="005452CC" w:rsidRDefault="005452CC" w:rsidP="00791F5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1A981E5E" w14:textId="77777777" w:rsidTr="00AD7252">
        <w:trPr>
          <w:tblHeader/>
        </w:trPr>
        <w:tc>
          <w:tcPr>
            <w:tcW w:w="8364" w:type="dxa"/>
            <w:gridSpan w:val="3"/>
            <w:tcBorders>
              <w:top w:val="single" w:sz="12" w:space="0" w:color="auto"/>
              <w:bottom w:val="single" w:sz="6" w:space="0" w:color="auto"/>
            </w:tcBorders>
            <w:shd w:val="clear" w:color="auto" w:fill="auto"/>
            <w:hideMark/>
          </w:tcPr>
          <w:p w14:paraId="37ED02FB" w14:textId="77777777" w:rsidR="005452CC" w:rsidRPr="00416235" w:rsidRDefault="005452CC" w:rsidP="00791F5A">
            <w:pPr>
              <w:pStyle w:val="TableHeading"/>
            </w:pPr>
            <w:r w:rsidRPr="00416235">
              <w:t>Commencement information</w:t>
            </w:r>
          </w:p>
        </w:tc>
      </w:tr>
      <w:tr w:rsidR="005452CC" w:rsidRPr="00416235" w14:paraId="539C43B8" w14:textId="77777777" w:rsidTr="00AD7252">
        <w:trPr>
          <w:tblHeader/>
        </w:trPr>
        <w:tc>
          <w:tcPr>
            <w:tcW w:w="2127" w:type="dxa"/>
            <w:tcBorders>
              <w:top w:val="single" w:sz="6" w:space="0" w:color="auto"/>
              <w:bottom w:val="single" w:sz="6" w:space="0" w:color="auto"/>
            </w:tcBorders>
            <w:shd w:val="clear" w:color="auto" w:fill="auto"/>
            <w:hideMark/>
          </w:tcPr>
          <w:p w14:paraId="58D1C50D" w14:textId="77777777" w:rsidR="005452CC" w:rsidRPr="00416235" w:rsidRDefault="005452CC" w:rsidP="00791F5A">
            <w:pPr>
              <w:pStyle w:val="TableHeading"/>
            </w:pPr>
            <w:r w:rsidRPr="00416235">
              <w:t>Column 1</w:t>
            </w:r>
          </w:p>
        </w:tc>
        <w:tc>
          <w:tcPr>
            <w:tcW w:w="4394" w:type="dxa"/>
            <w:tcBorders>
              <w:top w:val="single" w:sz="6" w:space="0" w:color="auto"/>
              <w:bottom w:val="single" w:sz="6" w:space="0" w:color="auto"/>
            </w:tcBorders>
            <w:shd w:val="clear" w:color="auto" w:fill="auto"/>
            <w:hideMark/>
          </w:tcPr>
          <w:p w14:paraId="028179D0" w14:textId="77777777" w:rsidR="005452CC" w:rsidRPr="00416235" w:rsidRDefault="005452CC" w:rsidP="00791F5A">
            <w:pPr>
              <w:pStyle w:val="TableHeading"/>
            </w:pPr>
            <w:r w:rsidRPr="00416235">
              <w:t>Column 2</w:t>
            </w:r>
          </w:p>
        </w:tc>
        <w:tc>
          <w:tcPr>
            <w:tcW w:w="1843" w:type="dxa"/>
            <w:tcBorders>
              <w:top w:val="single" w:sz="6" w:space="0" w:color="auto"/>
              <w:bottom w:val="single" w:sz="6" w:space="0" w:color="auto"/>
            </w:tcBorders>
            <w:shd w:val="clear" w:color="auto" w:fill="auto"/>
            <w:hideMark/>
          </w:tcPr>
          <w:p w14:paraId="3C2ADE3B" w14:textId="77777777" w:rsidR="005452CC" w:rsidRPr="00416235" w:rsidRDefault="005452CC" w:rsidP="00791F5A">
            <w:pPr>
              <w:pStyle w:val="TableHeading"/>
            </w:pPr>
            <w:r w:rsidRPr="00416235">
              <w:t>Column 3</w:t>
            </w:r>
          </w:p>
        </w:tc>
      </w:tr>
      <w:tr w:rsidR="005452CC" w14:paraId="185D53F1" w14:textId="77777777" w:rsidTr="00AD7252">
        <w:trPr>
          <w:tblHeader/>
        </w:trPr>
        <w:tc>
          <w:tcPr>
            <w:tcW w:w="2127" w:type="dxa"/>
            <w:tcBorders>
              <w:top w:val="single" w:sz="6" w:space="0" w:color="auto"/>
              <w:bottom w:val="single" w:sz="12" w:space="0" w:color="auto"/>
            </w:tcBorders>
            <w:shd w:val="clear" w:color="auto" w:fill="auto"/>
            <w:hideMark/>
          </w:tcPr>
          <w:p w14:paraId="2CDEC2DC" w14:textId="77777777" w:rsidR="005452CC" w:rsidRPr="00416235" w:rsidRDefault="005452CC" w:rsidP="00791F5A">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78E643AA" w14:textId="77777777" w:rsidR="005452CC" w:rsidRPr="00416235" w:rsidRDefault="005452CC" w:rsidP="00791F5A">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34BED77B" w14:textId="77777777" w:rsidR="005452CC" w:rsidRPr="00416235" w:rsidRDefault="005452CC" w:rsidP="00791F5A">
            <w:pPr>
              <w:pStyle w:val="TableHeading"/>
            </w:pPr>
            <w:r w:rsidRPr="00416235">
              <w:t>Date/Details</w:t>
            </w:r>
          </w:p>
        </w:tc>
      </w:tr>
      <w:tr w:rsidR="005452CC" w14:paraId="78AE7C58" w14:textId="77777777" w:rsidTr="00AD7252">
        <w:tc>
          <w:tcPr>
            <w:tcW w:w="2127" w:type="dxa"/>
            <w:tcBorders>
              <w:top w:val="single" w:sz="12" w:space="0" w:color="auto"/>
              <w:bottom w:val="single" w:sz="12" w:space="0" w:color="auto"/>
            </w:tcBorders>
            <w:shd w:val="clear" w:color="auto" w:fill="auto"/>
            <w:hideMark/>
          </w:tcPr>
          <w:p w14:paraId="4F69F840" w14:textId="77777777" w:rsidR="005452CC" w:rsidRDefault="005452CC" w:rsidP="00AD7252">
            <w:pPr>
              <w:pStyle w:val="Tabletext"/>
            </w:pPr>
            <w:r>
              <w:t xml:space="preserve">1.  </w:t>
            </w:r>
            <w:r w:rsidR="00AD7252">
              <w:t xml:space="preserve">The whole of </w:t>
            </w:r>
            <w:r w:rsidR="0043799C">
              <w:t>this instrument</w:t>
            </w:r>
          </w:p>
        </w:tc>
        <w:tc>
          <w:tcPr>
            <w:tcW w:w="4394" w:type="dxa"/>
            <w:tcBorders>
              <w:top w:val="single" w:sz="12" w:space="0" w:color="auto"/>
              <w:bottom w:val="single" w:sz="12" w:space="0" w:color="auto"/>
            </w:tcBorders>
            <w:shd w:val="clear" w:color="auto" w:fill="auto"/>
            <w:hideMark/>
          </w:tcPr>
          <w:p w14:paraId="2F6595D4" w14:textId="77777777" w:rsidR="005452CC" w:rsidRDefault="005452CC" w:rsidP="005452CC">
            <w:pPr>
              <w:pStyle w:val="Tabletext"/>
            </w:pPr>
            <w:r>
              <w:t xml:space="preserve">The day after </w:t>
            </w:r>
            <w:r w:rsidR="0043799C">
              <w:t>this instrument is</w:t>
            </w:r>
            <w:r>
              <w:t xml:space="preserve"> registered.</w:t>
            </w:r>
          </w:p>
        </w:tc>
        <w:tc>
          <w:tcPr>
            <w:tcW w:w="1843" w:type="dxa"/>
            <w:tcBorders>
              <w:top w:val="single" w:sz="12" w:space="0" w:color="auto"/>
              <w:bottom w:val="single" w:sz="12" w:space="0" w:color="auto"/>
            </w:tcBorders>
            <w:shd w:val="clear" w:color="auto" w:fill="auto"/>
          </w:tcPr>
          <w:p w14:paraId="6731B30A" w14:textId="2D8EE1E5" w:rsidR="005452CC" w:rsidRDefault="00EC6410">
            <w:pPr>
              <w:pStyle w:val="Tabletext"/>
            </w:pPr>
            <w:r>
              <w:t>6 February 2025</w:t>
            </w:r>
          </w:p>
        </w:tc>
      </w:tr>
    </w:tbl>
    <w:p w14:paraId="58E52385" w14:textId="77777777" w:rsidR="005452CC" w:rsidRPr="001E6DD6" w:rsidRDefault="005452CC" w:rsidP="00791F5A">
      <w:pPr>
        <w:pStyle w:val="notetext"/>
      </w:pPr>
      <w:r w:rsidRPr="005F477A">
        <w:rPr>
          <w:snapToGrid w:val="0"/>
          <w:lang w:eastAsia="en-US"/>
        </w:rPr>
        <w:t>Note:</w:t>
      </w:r>
      <w:r w:rsidRPr="005F477A">
        <w:rPr>
          <w:snapToGrid w:val="0"/>
          <w:lang w:eastAsia="en-US"/>
        </w:rPr>
        <w:tab/>
        <w:t xml:space="preserve">This table relates only to the provisions of </w:t>
      </w:r>
      <w:r w:rsidR="0043799C">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43799C">
        <w:rPr>
          <w:snapToGrid w:val="0"/>
          <w:lang w:eastAsia="en-US"/>
        </w:rPr>
        <w:t>this instrument</w:t>
      </w:r>
      <w:r w:rsidRPr="005F477A">
        <w:rPr>
          <w:snapToGrid w:val="0"/>
          <w:lang w:eastAsia="en-US"/>
        </w:rPr>
        <w:t>.</w:t>
      </w:r>
    </w:p>
    <w:p w14:paraId="6990805A"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43799C">
        <w:t>this instrument</w:t>
      </w:r>
      <w:r w:rsidRPr="005F477A">
        <w:t xml:space="preserve">. Information may be inserted in this column, or information in it may be edited, in any published version of </w:t>
      </w:r>
      <w:r w:rsidR="0043799C">
        <w:t>this instrument</w:t>
      </w:r>
      <w:r w:rsidRPr="005F477A">
        <w:t>.</w:t>
      </w:r>
    </w:p>
    <w:p w14:paraId="6798F122" w14:textId="77777777" w:rsidR="00BF6650" w:rsidRDefault="00BF6650" w:rsidP="00BF6650">
      <w:pPr>
        <w:pStyle w:val="ActHead5"/>
      </w:pPr>
      <w:bookmarkStart w:id="2" w:name="_Toc421711415"/>
      <w:r w:rsidRPr="0052393D">
        <w:rPr>
          <w:rStyle w:val="CharSectno"/>
        </w:rPr>
        <w:t>3</w:t>
      </w:r>
      <w:r>
        <w:t xml:space="preserve">  Authority</w:t>
      </w:r>
      <w:bookmarkEnd w:id="2"/>
    </w:p>
    <w:p w14:paraId="71678987" w14:textId="0A50CEFB" w:rsidR="00BF6650" w:rsidRDefault="00BF6650" w:rsidP="00BF6650">
      <w:pPr>
        <w:pStyle w:val="subsection"/>
        <w:rPr>
          <w:i/>
        </w:rPr>
      </w:pPr>
      <w:r>
        <w:tab/>
      </w:r>
      <w:r>
        <w:tab/>
      </w:r>
      <w:r w:rsidR="0043799C">
        <w:t>This instrument is</w:t>
      </w:r>
      <w:r>
        <w:t xml:space="preserve"> made under the </w:t>
      </w:r>
      <w:r w:rsidR="00851D8A">
        <w:t>following:</w:t>
      </w:r>
    </w:p>
    <w:p w14:paraId="1C672208" w14:textId="390872E5" w:rsidR="00851D8A" w:rsidRPr="00851D8A" w:rsidRDefault="00851D8A" w:rsidP="00851D8A">
      <w:pPr>
        <w:pStyle w:val="paragraph"/>
      </w:pPr>
      <w:r w:rsidRPr="00851D8A">
        <w:tab/>
        <w:t>(a)</w:t>
      </w:r>
      <w:r w:rsidRPr="00851D8A">
        <w:tab/>
      </w:r>
      <w:r w:rsidR="006373D6">
        <w:t>sections 6</w:t>
      </w:r>
      <w:r w:rsidRPr="00851D8A">
        <w:t xml:space="preserve"> and 6A of the </w:t>
      </w:r>
      <w:r w:rsidRPr="00851D8A">
        <w:rPr>
          <w:i/>
        </w:rPr>
        <w:t>Ministers of State Act 1952</w:t>
      </w:r>
      <w:r w:rsidRPr="00851D8A">
        <w:t>;</w:t>
      </w:r>
    </w:p>
    <w:p w14:paraId="3B913CC9" w14:textId="77777777" w:rsidR="00851D8A" w:rsidRPr="00851D8A" w:rsidRDefault="00851D8A" w:rsidP="00851D8A">
      <w:pPr>
        <w:pStyle w:val="paragraph"/>
      </w:pPr>
      <w:r w:rsidRPr="00851D8A">
        <w:tab/>
        <w:t>(b)</w:t>
      </w:r>
      <w:r w:rsidRPr="00851D8A">
        <w:tab/>
        <w:t xml:space="preserve">section 5 of the </w:t>
      </w:r>
      <w:r w:rsidRPr="00851D8A">
        <w:rPr>
          <w:i/>
          <w:iCs/>
        </w:rPr>
        <w:t>Ministers of State Regulations 2024</w:t>
      </w:r>
      <w:r w:rsidRPr="00851D8A">
        <w:t>.</w:t>
      </w:r>
    </w:p>
    <w:p w14:paraId="2C13FAA1" w14:textId="77777777" w:rsidR="00557C7A" w:rsidRDefault="00BF6650" w:rsidP="00557C7A">
      <w:pPr>
        <w:pStyle w:val="ActHead5"/>
      </w:pPr>
      <w:bookmarkStart w:id="3" w:name="_Toc421711416"/>
      <w:r w:rsidRPr="0052393D">
        <w:rPr>
          <w:rStyle w:val="CharSectno"/>
        </w:rPr>
        <w:t>4</w:t>
      </w:r>
      <w:r w:rsidR="00557C7A">
        <w:t xml:space="preserve">  </w:t>
      </w:r>
      <w:r w:rsidR="00083F48">
        <w:t>Schedules</w:t>
      </w:r>
      <w:bookmarkEnd w:id="3"/>
    </w:p>
    <w:p w14:paraId="1582AC43"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43799C">
        <w:t>this instrument</w:t>
      </w:r>
      <w:r w:rsidR="00083F48">
        <w:t xml:space="preserve"> is amended or repealed as set out in the applicable items </w:t>
      </w:r>
      <w:r w:rsidR="00083F48" w:rsidRPr="00083F48">
        <w:t xml:space="preserve">in the Schedule concerned, and any other item in a Schedule to </w:t>
      </w:r>
      <w:r w:rsidR="0043799C">
        <w:t>this instrument</w:t>
      </w:r>
      <w:r w:rsidR="00083F48" w:rsidRPr="00083F48">
        <w:t xml:space="preserve"> has effect according to its terms.</w:t>
      </w:r>
    </w:p>
    <w:p w14:paraId="51173B8A" w14:textId="77777777" w:rsidR="0048364F" w:rsidRPr="006373D6" w:rsidRDefault="0048364F" w:rsidP="009C5989">
      <w:pPr>
        <w:pStyle w:val="ActHead6"/>
        <w:pageBreakBefore/>
      </w:pPr>
      <w:bookmarkStart w:id="4" w:name="_Toc421711417"/>
      <w:r w:rsidRPr="0052393D">
        <w:rPr>
          <w:rStyle w:val="CharAmSchNo"/>
        </w:rPr>
        <w:lastRenderedPageBreak/>
        <w:t>Schedule 1</w:t>
      </w:r>
      <w:r>
        <w:t>—</w:t>
      </w:r>
      <w:r w:rsidR="00460499" w:rsidRPr="0052393D">
        <w:rPr>
          <w:rStyle w:val="CharAmSchText"/>
        </w:rPr>
        <w:t>Amendments</w:t>
      </w:r>
      <w:bookmarkEnd w:id="4"/>
    </w:p>
    <w:p w14:paraId="6809A961" w14:textId="4B342ED9" w:rsidR="004231B2" w:rsidRPr="0052393D" w:rsidRDefault="004231B2" w:rsidP="004231B2">
      <w:pPr>
        <w:pStyle w:val="Header"/>
      </w:pPr>
      <w:r w:rsidRPr="0052393D">
        <w:rPr>
          <w:rStyle w:val="CharAmPartNo"/>
        </w:rPr>
        <w:t xml:space="preserve"> </w:t>
      </w:r>
      <w:r w:rsidRPr="0052393D">
        <w:rPr>
          <w:rStyle w:val="CharAmPartText"/>
        </w:rPr>
        <w:t xml:space="preserve"> </w:t>
      </w:r>
    </w:p>
    <w:p w14:paraId="23CC9D71" w14:textId="4DAA0F6E" w:rsidR="00717A30" w:rsidRPr="00717A30" w:rsidRDefault="00717A30" w:rsidP="00717A30">
      <w:pPr>
        <w:pStyle w:val="ActHead9"/>
      </w:pPr>
      <w:r>
        <w:t>Ministers of State (Ministers and Departments of the 47th Parliament) Instrument 2024</w:t>
      </w:r>
    </w:p>
    <w:p w14:paraId="6AA6E645" w14:textId="5F9859E7" w:rsidR="00717A30" w:rsidRDefault="00717A30" w:rsidP="00717A30">
      <w:pPr>
        <w:pStyle w:val="ItemHead"/>
      </w:pPr>
      <w:r>
        <w:t xml:space="preserve">1  At the end of </w:t>
      </w:r>
      <w:r w:rsidR="006373D6">
        <w:t>Division 1</w:t>
      </w:r>
      <w:r>
        <w:t xml:space="preserve"> of </w:t>
      </w:r>
      <w:r w:rsidR="006373D6">
        <w:t>Part 2</w:t>
      </w:r>
    </w:p>
    <w:p w14:paraId="625ACD34" w14:textId="63DD1C38" w:rsidR="00717A30" w:rsidRDefault="00717A30" w:rsidP="00717A30">
      <w:pPr>
        <w:pStyle w:val="Item"/>
      </w:pPr>
      <w:r>
        <w:t>Add:</w:t>
      </w:r>
    </w:p>
    <w:p w14:paraId="351EBFDE" w14:textId="23C57DD0" w:rsidR="00717A30" w:rsidRDefault="00717A30" w:rsidP="00717A30">
      <w:pPr>
        <w:pStyle w:val="ActHead5"/>
      </w:pPr>
      <w:r w:rsidRPr="0052393D">
        <w:rPr>
          <w:rStyle w:val="CharSectno"/>
        </w:rPr>
        <w:t>2</w:t>
      </w:r>
      <w:r w:rsidR="006373D6" w:rsidRPr="0052393D">
        <w:rPr>
          <w:rStyle w:val="CharSectno"/>
        </w:rPr>
        <w:noBreakHyphen/>
      </w:r>
      <w:r w:rsidRPr="0052393D">
        <w:rPr>
          <w:rStyle w:val="CharSectno"/>
        </w:rPr>
        <w:t>6</w:t>
      </w:r>
      <w:r>
        <w:t xml:space="preserve">  Previous Ministers and Departments—</w:t>
      </w:r>
      <w:r w:rsidR="006373D6">
        <w:t>29 July</w:t>
      </w:r>
      <w:r>
        <w:t xml:space="preserve"> 2024 </w:t>
      </w:r>
      <w:r w:rsidRPr="0068709C">
        <w:t xml:space="preserve">to </w:t>
      </w:r>
      <w:r w:rsidR="006373D6">
        <w:t>19 January</w:t>
      </w:r>
      <w:r w:rsidRPr="0068709C">
        <w:t xml:space="preserve"> 2025</w:t>
      </w:r>
    </w:p>
    <w:p w14:paraId="28BD4386" w14:textId="267E5621" w:rsidR="00717A30" w:rsidRPr="0086502E" w:rsidRDefault="00717A30" w:rsidP="00717A30">
      <w:pPr>
        <w:pStyle w:val="subsection"/>
      </w:pPr>
      <w:r w:rsidRPr="0086502E">
        <w:tab/>
      </w:r>
      <w:r w:rsidRPr="0086502E">
        <w:tab/>
        <w:t xml:space="preserve">For the period starting on </w:t>
      </w:r>
      <w:r w:rsidR="006373D6">
        <w:t>29 July</w:t>
      </w:r>
      <w:r>
        <w:t xml:space="preserve"> 2024</w:t>
      </w:r>
      <w:r w:rsidRPr="0086502E">
        <w:t xml:space="preserve"> and ending on </w:t>
      </w:r>
      <w:r w:rsidR="006373D6">
        <w:t>19 January</w:t>
      </w:r>
      <w:r>
        <w:t xml:space="preserve"> 2025</w:t>
      </w:r>
      <w:r w:rsidRPr="0086502E">
        <w:t>, the person mentioned in column 1 of a row of the following table:</w:t>
      </w:r>
    </w:p>
    <w:p w14:paraId="7FD42153" w14:textId="77777777" w:rsidR="00717A30" w:rsidRPr="0086502E" w:rsidRDefault="00717A30" w:rsidP="00717A30">
      <w:pPr>
        <w:pStyle w:val="paragraph"/>
      </w:pPr>
      <w:r w:rsidRPr="0086502E">
        <w:tab/>
        <w:t>(a)</w:t>
      </w:r>
      <w:r w:rsidRPr="0086502E">
        <w:tab/>
        <w:t>holds the office or offices mentioned in column 2 of the row; and</w:t>
      </w:r>
    </w:p>
    <w:p w14:paraId="080F6F75" w14:textId="77777777" w:rsidR="00717A30" w:rsidRPr="0086502E" w:rsidRDefault="00717A30" w:rsidP="00717A30">
      <w:pPr>
        <w:pStyle w:val="paragraph"/>
      </w:pPr>
      <w:r w:rsidRPr="0086502E">
        <w:tab/>
        <w:t>(b)</w:t>
      </w:r>
      <w:r w:rsidRPr="0086502E">
        <w:tab/>
        <w:t>administers the Department or Departments mentioned in column 3 of the row.</w:t>
      </w:r>
    </w:p>
    <w:p w14:paraId="53338A2F" w14:textId="77777777" w:rsidR="00717A30" w:rsidRPr="0086502E" w:rsidRDefault="00717A30" w:rsidP="00717A30">
      <w:pPr>
        <w:pStyle w:val="notetext"/>
      </w:pPr>
      <w:r w:rsidRPr="0086502E">
        <w:t>Note:</w:t>
      </w:r>
      <w:r w:rsidRPr="0086502E">
        <w:tab/>
        <w:t>Parliamentary Secretaries are also known as Assistant Ministers.</w:t>
      </w:r>
    </w:p>
    <w:p w14:paraId="7B490D21" w14:textId="77777777" w:rsidR="00717A30" w:rsidRPr="0086502E" w:rsidRDefault="00717A30" w:rsidP="00717A30">
      <w:pPr>
        <w:pStyle w:val="Tabletext"/>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2771"/>
        <w:gridCol w:w="2771"/>
        <w:gridCol w:w="2771"/>
      </w:tblGrid>
      <w:tr w:rsidR="00717A30" w:rsidRPr="0086502E" w14:paraId="07B0119B" w14:textId="77777777" w:rsidTr="00791F5A">
        <w:trPr>
          <w:tblHeader/>
        </w:trPr>
        <w:tc>
          <w:tcPr>
            <w:tcW w:w="8313" w:type="dxa"/>
            <w:gridSpan w:val="3"/>
            <w:tcBorders>
              <w:top w:val="single" w:sz="12" w:space="0" w:color="auto"/>
              <w:left w:val="nil"/>
              <w:bottom w:val="single" w:sz="6" w:space="0" w:color="auto"/>
              <w:right w:val="nil"/>
            </w:tcBorders>
            <w:hideMark/>
          </w:tcPr>
          <w:p w14:paraId="3C89A5F2" w14:textId="77777777" w:rsidR="00717A30" w:rsidRPr="0086502E" w:rsidRDefault="00717A30" w:rsidP="00791F5A">
            <w:pPr>
              <w:pStyle w:val="TableHeading"/>
              <w:rPr>
                <w:lang w:eastAsia="en-US"/>
              </w:rPr>
            </w:pPr>
            <w:r w:rsidRPr="0086502E">
              <w:rPr>
                <w:lang w:eastAsia="en-US"/>
              </w:rPr>
              <w:t>Ministers and Departments</w:t>
            </w:r>
          </w:p>
        </w:tc>
      </w:tr>
      <w:tr w:rsidR="00717A30" w:rsidRPr="0086502E" w14:paraId="445B3DB9" w14:textId="77777777" w:rsidTr="00791F5A">
        <w:trPr>
          <w:tblHeader/>
        </w:trPr>
        <w:tc>
          <w:tcPr>
            <w:tcW w:w="2771" w:type="dxa"/>
            <w:tcBorders>
              <w:top w:val="single" w:sz="6" w:space="0" w:color="auto"/>
              <w:left w:val="nil"/>
              <w:bottom w:val="single" w:sz="12" w:space="0" w:color="auto"/>
              <w:right w:val="nil"/>
            </w:tcBorders>
            <w:hideMark/>
          </w:tcPr>
          <w:p w14:paraId="08A00EE0" w14:textId="77777777" w:rsidR="00717A30" w:rsidRPr="0086502E" w:rsidRDefault="00717A30" w:rsidP="00791F5A">
            <w:pPr>
              <w:pStyle w:val="TableHeading"/>
              <w:rPr>
                <w:lang w:eastAsia="en-US"/>
              </w:rPr>
            </w:pPr>
            <w:r w:rsidRPr="0086502E">
              <w:rPr>
                <w:lang w:eastAsia="en-US"/>
              </w:rPr>
              <w:t>Column 1</w:t>
            </w:r>
          </w:p>
          <w:p w14:paraId="7F675740" w14:textId="77777777" w:rsidR="00717A30" w:rsidRPr="0086502E" w:rsidRDefault="00717A30" w:rsidP="00791F5A">
            <w:pPr>
              <w:pStyle w:val="TableHeading"/>
              <w:rPr>
                <w:lang w:eastAsia="en-US"/>
              </w:rPr>
            </w:pPr>
            <w:r w:rsidRPr="0086502E">
              <w:rPr>
                <w:lang w:eastAsia="en-US"/>
              </w:rPr>
              <w:t>Name</w:t>
            </w:r>
          </w:p>
        </w:tc>
        <w:tc>
          <w:tcPr>
            <w:tcW w:w="2771" w:type="dxa"/>
            <w:tcBorders>
              <w:top w:val="single" w:sz="6" w:space="0" w:color="auto"/>
              <w:left w:val="nil"/>
              <w:bottom w:val="single" w:sz="12" w:space="0" w:color="auto"/>
              <w:right w:val="nil"/>
            </w:tcBorders>
            <w:hideMark/>
          </w:tcPr>
          <w:p w14:paraId="3A8B3513" w14:textId="77777777" w:rsidR="00717A30" w:rsidRPr="0086502E" w:rsidRDefault="00717A30" w:rsidP="00791F5A">
            <w:pPr>
              <w:pStyle w:val="TableHeading"/>
              <w:rPr>
                <w:lang w:eastAsia="en-US"/>
              </w:rPr>
            </w:pPr>
            <w:r w:rsidRPr="0086502E">
              <w:rPr>
                <w:lang w:eastAsia="en-US"/>
              </w:rPr>
              <w:t>Column 2</w:t>
            </w:r>
          </w:p>
          <w:p w14:paraId="097FF971" w14:textId="77777777" w:rsidR="00717A30" w:rsidRPr="0086502E" w:rsidRDefault="00717A30" w:rsidP="00791F5A">
            <w:pPr>
              <w:pStyle w:val="TableHeading"/>
              <w:rPr>
                <w:lang w:eastAsia="en-US"/>
              </w:rPr>
            </w:pPr>
            <w:r w:rsidRPr="0086502E">
              <w:rPr>
                <w:lang w:eastAsia="en-US"/>
              </w:rPr>
              <w:t>Office(s)</w:t>
            </w:r>
          </w:p>
        </w:tc>
        <w:tc>
          <w:tcPr>
            <w:tcW w:w="2771" w:type="dxa"/>
            <w:tcBorders>
              <w:top w:val="single" w:sz="6" w:space="0" w:color="auto"/>
              <w:left w:val="nil"/>
              <w:bottom w:val="single" w:sz="12" w:space="0" w:color="auto"/>
              <w:right w:val="nil"/>
            </w:tcBorders>
            <w:hideMark/>
          </w:tcPr>
          <w:p w14:paraId="0D9107DF" w14:textId="77777777" w:rsidR="00717A30" w:rsidRPr="0086502E" w:rsidRDefault="00717A30" w:rsidP="00791F5A">
            <w:pPr>
              <w:pStyle w:val="TableHeading"/>
              <w:rPr>
                <w:lang w:eastAsia="en-US"/>
              </w:rPr>
            </w:pPr>
            <w:r w:rsidRPr="0086502E">
              <w:rPr>
                <w:lang w:eastAsia="en-US"/>
              </w:rPr>
              <w:t>Column 3</w:t>
            </w:r>
          </w:p>
          <w:p w14:paraId="0FE7A2BF" w14:textId="77777777" w:rsidR="00717A30" w:rsidRPr="0086502E" w:rsidRDefault="00717A30" w:rsidP="00791F5A">
            <w:pPr>
              <w:pStyle w:val="TableHeading"/>
              <w:rPr>
                <w:lang w:eastAsia="en-US"/>
              </w:rPr>
            </w:pPr>
            <w:r w:rsidRPr="0086502E">
              <w:rPr>
                <w:lang w:eastAsia="en-US"/>
              </w:rPr>
              <w:t>Department(s)</w:t>
            </w:r>
          </w:p>
        </w:tc>
      </w:tr>
      <w:tr w:rsidR="00717A30" w:rsidRPr="0086502E" w14:paraId="3353E3E4" w14:textId="77777777" w:rsidTr="00791F5A">
        <w:tc>
          <w:tcPr>
            <w:tcW w:w="2771" w:type="dxa"/>
            <w:tcBorders>
              <w:top w:val="single" w:sz="12" w:space="0" w:color="auto"/>
              <w:left w:val="nil"/>
              <w:bottom w:val="single" w:sz="2" w:space="0" w:color="auto"/>
              <w:right w:val="nil"/>
            </w:tcBorders>
            <w:hideMark/>
          </w:tcPr>
          <w:p w14:paraId="7B5BAEDB" w14:textId="77777777" w:rsidR="00717A30" w:rsidRPr="0086502E" w:rsidRDefault="00717A30" w:rsidP="00791F5A">
            <w:pPr>
              <w:pStyle w:val="Tabletext"/>
              <w:rPr>
                <w:lang w:eastAsia="en-US"/>
              </w:rPr>
            </w:pPr>
            <w:r w:rsidRPr="0086502E">
              <w:rPr>
                <w:lang w:eastAsia="en-US"/>
              </w:rPr>
              <w:t>Anthony Norman Albanese</w:t>
            </w:r>
          </w:p>
        </w:tc>
        <w:tc>
          <w:tcPr>
            <w:tcW w:w="2771" w:type="dxa"/>
            <w:tcBorders>
              <w:top w:val="single" w:sz="12" w:space="0" w:color="auto"/>
              <w:left w:val="nil"/>
              <w:bottom w:val="single" w:sz="2" w:space="0" w:color="auto"/>
              <w:right w:val="nil"/>
            </w:tcBorders>
            <w:hideMark/>
          </w:tcPr>
          <w:p w14:paraId="075000CC" w14:textId="77777777" w:rsidR="00717A30" w:rsidRPr="0086502E" w:rsidRDefault="00717A30" w:rsidP="00791F5A">
            <w:pPr>
              <w:pStyle w:val="Tabletext"/>
              <w:rPr>
                <w:lang w:eastAsia="en-US"/>
              </w:rPr>
            </w:pPr>
            <w:r w:rsidRPr="0086502E">
              <w:rPr>
                <w:lang w:eastAsia="en-US"/>
              </w:rPr>
              <w:t>Prime Minister</w:t>
            </w:r>
          </w:p>
        </w:tc>
        <w:tc>
          <w:tcPr>
            <w:tcW w:w="2771" w:type="dxa"/>
            <w:tcBorders>
              <w:top w:val="single" w:sz="12" w:space="0" w:color="auto"/>
              <w:left w:val="nil"/>
              <w:bottom w:val="single" w:sz="2" w:space="0" w:color="auto"/>
              <w:right w:val="nil"/>
            </w:tcBorders>
            <w:hideMark/>
          </w:tcPr>
          <w:p w14:paraId="233B41B1" w14:textId="53264A4D" w:rsidR="00717A30" w:rsidRPr="0086502E" w:rsidRDefault="00791F5A"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73DDAC02" w14:textId="77777777" w:rsidTr="00791F5A">
        <w:tc>
          <w:tcPr>
            <w:tcW w:w="2771" w:type="dxa"/>
            <w:tcBorders>
              <w:top w:val="single" w:sz="2" w:space="0" w:color="auto"/>
              <w:left w:val="nil"/>
              <w:bottom w:val="single" w:sz="2" w:space="0" w:color="auto"/>
              <w:right w:val="nil"/>
            </w:tcBorders>
            <w:hideMark/>
          </w:tcPr>
          <w:p w14:paraId="345A6B55" w14:textId="77777777" w:rsidR="00717A30" w:rsidRPr="0086502E" w:rsidRDefault="00717A30" w:rsidP="00791F5A">
            <w:pPr>
              <w:pStyle w:val="Tabletext"/>
              <w:rPr>
                <w:lang w:eastAsia="en-US"/>
              </w:rPr>
            </w:pPr>
            <w:r w:rsidRPr="0086502E">
              <w:rPr>
                <w:lang w:eastAsia="en-US"/>
              </w:rPr>
              <w:t>Richard Donald Marles</w:t>
            </w:r>
          </w:p>
        </w:tc>
        <w:tc>
          <w:tcPr>
            <w:tcW w:w="2771" w:type="dxa"/>
            <w:tcBorders>
              <w:top w:val="single" w:sz="2" w:space="0" w:color="auto"/>
              <w:left w:val="nil"/>
              <w:bottom w:val="single" w:sz="2" w:space="0" w:color="auto"/>
              <w:right w:val="nil"/>
            </w:tcBorders>
            <w:hideMark/>
          </w:tcPr>
          <w:p w14:paraId="0BD47CFD" w14:textId="77777777" w:rsidR="00717A30" w:rsidRPr="0086502E" w:rsidRDefault="00717A30" w:rsidP="00791F5A">
            <w:pPr>
              <w:pStyle w:val="Tabletext"/>
              <w:rPr>
                <w:lang w:eastAsia="en-US"/>
              </w:rPr>
            </w:pPr>
            <w:r w:rsidRPr="0086502E">
              <w:rPr>
                <w:lang w:eastAsia="en-US"/>
              </w:rPr>
              <w:t>Minister for Defence</w:t>
            </w:r>
          </w:p>
          <w:p w14:paraId="71CBB8F8" w14:textId="77777777" w:rsidR="00717A30" w:rsidRPr="0086502E" w:rsidRDefault="00717A30" w:rsidP="00791F5A">
            <w:pPr>
              <w:pStyle w:val="Tabletext"/>
              <w:rPr>
                <w:lang w:eastAsia="en-US"/>
              </w:rPr>
            </w:pPr>
            <w:r w:rsidRPr="0086502E">
              <w:rPr>
                <w:lang w:eastAsia="en-US"/>
              </w:rPr>
              <w:t>Deputy Prime Minister</w:t>
            </w:r>
          </w:p>
        </w:tc>
        <w:tc>
          <w:tcPr>
            <w:tcW w:w="2771" w:type="dxa"/>
            <w:tcBorders>
              <w:top w:val="single" w:sz="2" w:space="0" w:color="auto"/>
              <w:left w:val="nil"/>
              <w:bottom w:val="single" w:sz="2" w:space="0" w:color="auto"/>
              <w:right w:val="nil"/>
            </w:tcBorders>
          </w:tcPr>
          <w:p w14:paraId="2F83F1BD" w14:textId="77777777" w:rsidR="00717A30" w:rsidRPr="0086502E" w:rsidRDefault="00717A30" w:rsidP="00791F5A">
            <w:pPr>
              <w:pStyle w:val="Tabletext"/>
              <w:rPr>
                <w:lang w:eastAsia="en-US"/>
              </w:rPr>
            </w:pPr>
            <w:r w:rsidRPr="0086502E">
              <w:rPr>
                <w:lang w:eastAsia="en-US"/>
              </w:rPr>
              <w:t>Department of Defence</w:t>
            </w:r>
          </w:p>
        </w:tc>
      </w:tr>
      <w:tr w:rsidR="00717A30" w:rsidRPr="0086502E" w14:paraId="1170A590" w14:textId="77777777" w:rsidTr="00791F5A">
        <w:tc>
          <w:tcPr>
            <w:tcW w:w="2771" w:type="dxa"/>
            <w:tcBorders>
              <w:top w:val="single" w:sz="2" w:space="0" w:color="auto"/>
              <w:left w:val="nil"/>
              <w:bottom w:val="single" w:sz="2" w:space="0" w:color="auto"/>
              <w:right w:val="nil"/>
            </w:tcBorders>
            <w:hideMark/>
          </w:tcPr>
          <w:p w14:paraId="1A1CCC74" w14:textId="779D0A84" w:rsidR="00717A30" w:rsidRPr="0086502E" w:rsidRDefault="00717A30" w:rsidP="00791F5A">
            <w:pPr>
              <w:pStyle w:val="Tabletext"/>
              <w:rPr>
                <w:lang w:eastAsia="en-US"/>
              </w:rPr>
            </w:pPr>
            <w:r w:rsidRPr="0086502E">
              <w:rPr>
                <w:lang w:eastAsia="en-US"/>
              </w:rPr>
              <w:t>Penelope Ying</w:t>
            </w:r>
            <w:r w:rsidR="006373D6">
              <w:rPr>
                <w:lang w:eastAsia="en-US"/>
              </w:rPr>
              <w:noBreakHyphen/>
            </w:r>
            <w:r w:rsidRPr="0086502E">
              <w:rPr>
                <w:lang w:eastAsia="en-US"/>
              </w:rPr>
              <w:t>Yen Wong</w:t>
            </w:r>
          </w:p>
        </w:tc>
        <w:tc>
          <w:tcPr>
            <w:tcW w:w="2771" w:type="dxa"/>
            <w:tcBorders>
              <w:top w:val="single" w:sz="2" w:space="0" w:color="auto"/>
              <w:left w:val="nil"/>
              <w:bottom w:val="single" w:sz="2" w:space="0" w:color="auto"/>
              <w:right w:val="nil"/>
            </w:tcBorders>
            <w:hideMark/>
          </w:tcPr>
          <w:p w14:paraId="5DDC3E34" w14:textId="77777777" w:rsidR="00717A30" w:rsidRPr="0086502E" w:rsidRDefault="00717A30" w:rsidP="00791F5A">
            <w:pPr>
              <w:pStyle w:val="Tabletext"/>
              <w:rPr>
                <w:lang w:eastAsia="en-US"/>
              </w:rPr>
            </w:pPr>
            <w:r w:rsidRPr="0086502E">
              <w:rPr>
                <w:lang w:eastAsia="en-US"/>
              </w:rPr>
              <w:t>Minister for Foreign Affairs</w:t>
            </w:r>
          </w:p>
        </w:tc>
        <w:tc>
          <w:tcPr>
            <w:tcW w:w="2771" w:type="dxa"/>
            <w:tcBorders>
              <w:top w:val="single" w:sz="2" w:space="0" w:color="auto"/>
              <w:left w:val="nil"/>
              <w:bottom w:val="single" w:sz="2" w:space="0" w:color="auto"/>
              <w:right w:val="nil"/>
            </w:tcBorders>
            <w:hideMark/>
          </w:tcPr>
          <w:p w14:paraId="654B3657" w14:textId="77777777" w:rsidR="00717A30" w:rsidRPr="0086502E" w:rsidRDefault="00717A30" w:rsidP="00791F5A">
            <w:pPr>
              <w:pStyle w:val="Tabletext"/>
              <w:rPr>
                <w:lang w:eastAsia="en-US"/>
              </w:rPr>
            </w:pPr>
            <w:r w:rsidRPr="0086502E">
              <w:rPr>
                <w:lang w:eastAsia="en-US"/>
              </w:rPr>
              <w:t>Department of Foreign Affairs and Trade</w:t>
            </w:r>
          </w:p>
        </w:tc>
      </w:tr>
      <w:tr w:rsidR="00717A30" w:rsidRPr="0086502E" w14:paraId="33585AA0" w14:textId="77777777" w:rsidTr="00791F5A">
        <w:tc>
          <w:tcPr>
            <w:tcW w:w="2771" w:type="dxa"/>
            <w:tcBorders>
              <w:top w:val="single" w:sz="2" w:space="0" w:color="auto"/>
              <w:left w:val="nil"/>
              <w:bottom w:val="single" w:sz="2" w:space="0" w:color="auto"/>
              <w:right w:val="nil"/>
            </w:tcBorders>
            <w:hideMark/>
          </w:tcPr>
          <w:p w14:paraId="298C45C1" w14:textId="77777777" w:rsidR="00717A30" w:rsidRPr="0086502E" w:rsidRDefault="00717A30" w:rsidP="00791F5A">
            <w:pPr>
              <w:pStyle w:val="Tabletext"/>
              <w:rPr>
                <w:lang w:eastAsia="en-US"/>
              </w:rPr>
            </w:pPr>
            <w:r w:rsidRPr="0086502E">
              <w:rPr>
                <w:lang w:eastAsia="en-US"/>
              </w:rPr>
              <w:t>James Edward Chalmers</w:t>
            </w:r>
          </w:p>
        </w:tc>
        <w:tc>
          <w:tcPr>
            <w:tcW w:w="2771" w:type="dxa"/>
            <w:tcBorders>
              <w:top w:val="single" w:sz="2" w:space="0" w:color="auto"/>
              <w:left w:val="nil"/>
              <w:bottom w:val="single" w:sz="2" w:space="0" w:color="auto"/>
              <w:right w:val="nil"/>
            </w:tcBorders>
            <w:hideMark/>
          </w:tcPr>
          <w:p w14:paraId="055CB8AF" w14:textId="77777777" w:rsidR="00717A30" w:rsidRPr="0086502E" w:rsidRDefault="00717A30" w:rsidP="00791F5A">
            <w:pPr>
              <w:pStyle w:val="Tabletext"/>
              <w:rPr>
                <w:lang w:eastAsia="en-US"/>
              </w:rPr>
            </w:pPr>
            <w:r w:rsidRPr="0086502E">
              <w:rPr>
                <w:lang w:eastAsia="en-US"/>
              </w:rPr>
              <w:t>Treasurer</w:t>
            </w:r>
          </w:p>
        </w:tc>
        <w:tc>
          <w:tcPr>
            <w:tcW w:w="2771" w:type="dxa"/>
            <w:tcBorders>
              <w:top w:val="single" w:sz="2" w:space="0" w:color="auto"/>
              <w:left w:val="nil"/>
              <w:bottom w:val="single" w:sz="2" w:space="0" w:color="auto"/>
              <w:right w:val="nil"/>
            </w:tcBorders>
            <w:hideMark/>
          </w:tcPr>
          <w:p w14:paraId="5125D48F" w14:textId="77777777" w:rsidR="00717A30" w:rsidRPr="0086502E" w:rsidRDefault="00717A30" w:rsidP="00791F5A">
            <w:pPr>
              <w:pStyle w:val="Tabletext"/>
              <w:rPr>
                <w:lang w:eastAsia="en-US"/>
              </w:rPr>
            </w:pPr>
            <w:r w:rsidRPr="0086502E">
              <w:rPr>
                <w:lang w:eastAsia="en-US"/>
              </w:rPr>
              <w:t>Department of the Treasury</w:t>
            </w:r>
          </w:p>
        </w:tc>
      </w:tr>
      <w:tr w:rsidR="00717A30" w:rsidRPr="0086502E" w14:paraId="1CB18541" w14:textId="77777777" w:rsidTr="00791F5A">
        <w:tc>
          <w:tcPr>
            <w:tcW w:w="2771" w:type="dxa"/>
            <w:tcBorders>
              <w:top w:val="single" w:sz="2" w:space="0" w:color="auto"/>
              <w:left w:val="nil"/>
              <w:bottom w:val="single" w:sz="2" w:space="0" w:color="auto"/>
              <w:right w:val="nil"/>
            </w:tcBorders>
            <w:hideMark/>
          </w:tcPr>
          <w:p w14:paraId="5F997C72" w14:textId="77777777" w:rsidR="00717A30" w:rsidRPr="0086502E" w:rsidRDefault="00717A30" w:rsidP="00791F5A">
            <w:pPr>
              <w:pStyle w:val="Tabletext"/>
              <w:rPr>
                <w:lang w:eastAsia="en-US"/>
              </w:rPr>
            </w:pPr>
            <w:r w:rsidRPr="0086502E">
              <w:rPr>
                <w:lang w:eastAsia="en-US"/>
              </w:rPr>
              <w:t>Katherine Ruth Gallagher</w:t>
            </w:r>
          </w:p>
        </w:tc>
        <w:tc>
          <w:tcPr>
            <w:tcW w:w="2771" w:type="dxa"/>
            <w:tcBorders>
              <w:top w:val="single" w:sz="2" w:space="0" w:color="auto"/>
              <w:left w:val="nil"/>
              <w:bottom w:val="single" w:sz="2" w:space="0" w:color="auto"/>
              <w:right w:val="nil"/>
            </w:tcBorders>
            <w:hideMark/>
          </w:tcPr>
          <w:p w14:paraId="1E4816D4" w14:textId="77777777" w:rsidR="00717A30" w:rsidRPr="0086502E" w:rsidRDefault="00717A30" w:rsidP="00791F5A">
            <w:pPr>
              <w:pStyle w:val="Tabletext"/>
              <w:rPr>
                <w:lang w:eastAsia="en-US"/>
              </w:rPr>
            </w:pPr>
            <w:r w:rsidRPr="0086502E">
              <w:rPr>
                <w:lang w:eastAsia="en-US"/>
              </w:rPr>
              <w:t>Minister for Finance</w:t>
            </w:r>
          </w:p>
          <w:p w14:paraId="4EA08EB1" w14:textId="77777777" w:rsidR="00717A30" w:rsidRPr="0086502E" w:rsidRDefault="00717A30" w:rsidP="00791F5A">
            <w:pPr>
              <w:pStyle w:val="Tabletext"/>
              <w:rPr>
                <w:lang w:eastAsia="en-US"/>
              </w:rPr>
            </w:pPr>
            <w:r w:rsidRPr="0086502E">
              <w:rPr>
                <w:lang w:eastAsia="en-US"/>
              </w:rPr>
              <w:t>Minister for the Public Service</w:t>
            </w:r>
          </w:p>
          <w:p w14:paraId="008F07AD" w14:textId="77777777" w:rsidR="00717A30" w:rsidRPr="0086502E" w:rsidRDefault="00717A30" w:rsidP="00791F5A">
            <w:pPr>
              <w:pStyle w:val="Tabletext"/>
              <w:rPr>
                <w:lang w:eastAsia="en-US"/>
              </w:rPr>
            </w:pPr>
            <w:r w:rsidRPr="0086502E">
              <w:rPr>
                <w:lang w:eastAsia="en-US"/>
              </w:rPr>
              <w:t>Minister for Women</w:t>
            </w:r>
          </w:p>
        </w:tc>
        <w:tc>
          <w:tcPr>
            <w:tcW w:w="2771" w:type="dxa"/>
            <w:tcBorders>
              <w:top w:val="single" w:sz="2" w:space="0" w:color="auto"/>
              <w:left w:val="nil"/>
              <w:bottom w:val="single" w:sz="2" w:space="0" w:color="auto"/>
              <w:right w:val="nil"/>
            </w:tcBorders>
            <w:hideMark/>
          </w:tcPr>
          <w:p w14:paraId="0A26367E" w14:textId="77777777" w:rsidR="00717A30" w:rsidRPr="0086502E" w:rsidRDefault="00717A30" w:rsidP="00791F5A">
            <w:pPr>
              <w:pStyle w:val="Tabletext"/>
              <w:rPr>
                <w:lang w:eastAsia="en-US"/>
              </w:rPr>
            </w:pPr>
            <w:r w:rsidRPr="0086502E">
              <w:rPr>
                <w:lang w:eastAsia="en-US"/>
              </w:rPr>
              <w:t>Department of Finance</w:t>
            </w:r>
          </w:p>
          <w:p w14:paraId="77052D8E" w14:textId="06A8E2A2" w:rsidR="00717A30" w:rsidRPr="0086502E" w:rsidRDefault="00791F5A"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40AB24AA" w14:textId="77777777" w:rsidTr="00791F5A">
        <w:tc>
          <w:tcPr>
            <w:tcW w:w="2771" w:type="dxa"/>
            <w:tcBorders>
              <w:top w:val="single" w:sz="2" w:space="0" w:color="auto"/>
              <w:left w:val="nil"/>
              <w:bottom w:val="single" w:sz="2" w:space="0" w:color="auto"/>
              <w:right w:val="nil"/>
            </w:tcBorders>
            <w:hideMark/>
          </w:tcPr>
          <w:p w14:paraId="6151D69E" w14:textId="77777777" w:rsidR="00717A30" w:rsidRPr="0086502E" w:rsidRDefault="00717A30" w:rsidP="00791F5A">
            <w:pPr>
              <w:pStyle w:val="Tabletext"/>
              <w:rPr>
                <w:lang w:eastAsia="en-US"/>
              </w:rPr>
            </w:pPr>
            <w:r w:rsidRPr="0086502E">
              <w:rPr>
                <w:lang w:eastAsia="en-US"/>
              </w:rPr>
              <w:t>Donald Edward Farrell</w:t>
            </w:r>
          </w:p>
        </w:tc>
        <w:tc>
          <w:tcPr>
            <w:tcW w:w="2771" w:type="dxa"/>
            <w:tcBorders>
              <w:top w:val="single" w:sz="2" w:space="0" w:color="auto"/>
              <w:left w:val="nil"/>
              <w:bottom w:val="single" w:sz="2" w:space="0" w:color="auto"/>
              <w:right w:val="nil"/>
            </w:tcBorders>
            <w:hideMark/>
          </w:tcPr>
          <w:p w14:paraId="1BA35A98" w14:textId="77777777" w:rsidR="00717A30" w:rsidRPr="0086502E" w:rsidRDefault="00717A30" w:rsidP="00791F5A">
            <w:pPr>
              <w:pStyle w:val="Tabletext"/>
              <w:rPr>
                <w:lang w:eastAsia="en-US"/>
              </w:rPr>
            </w:pPr>
            <w:r w:rsidRPr="0086502E">
              <w:rPr>
                <w:lang w:eastAsia="en-US"/>
              </w:rPr>
              <w:t>Minister for Trade and Tourism</w:t>
            </w:r>
          </w:p>
          <w:p w14:paraId="64D741F9" w14:textId="77777777" w:rsidR="00717A30" w:rsidRPr="0086502E" w:rsidRDefault="00717A30" w:rsidP="00791F5A">
            <w:pPr>
              <w:pStyle w:val="Tabletext"/>
              <w:rPr>
                <w:lang w:eastAsia="en-US"/>
              </w:rPr>
            </w:pPr>
            <w:r w:rsidRPr="0086502E">
              <w:rPr>
                <w:lang w:eastAsia="en-US"/>
              </w:rPr>
              <w:t>Special Minister of State</w:t>
            </w:r>
          </w:p>
        </w:tc>
        <w:tc>
          <w:tcPr>
            <w:tcW w:w="2771" w:type="dxa"/>
            <w:tcBorders>
              <w:top w:val="single" w:sz="2" w:space="0" w:color="auto"/>
              <w:left w:val="nil"/>
              <w:bottom w:val="single" w:sz="2" w:space="0" w:color="auto"/>
              <w:right w:val="nil"/>
            </w:tcBorders>
            <w:hideMark/>
          </w:tcPr>
          <w:p w14:paraId="310AD59C" w14:textId="77777777" w:rsidR="00717A30" w:rsidRPr="0086502E" w:rsidRDefault="00717A30" w:rsidP="00791F5A">
            <w:pPr>
              <w:pStyle w:val="Tabletext"/>
              <w:rPr>
                <w:lang w:eastAsia="en-US"/>
              </w:rPr>
            </w:pPr>
            <w:r w:rsidRPr="0086502E">
              <w:rPr>
                <w:lang w:eastAsia="en-US"/>
              </w:rPr>
              <w:t>Department of Foreign Affairs and Trade</w:t>
            </w:r>
          </w:p>
          <w:p w14:paraId="07B18795" w14:textId="77777777" w:rsidR="00717A30" w:rsidRPr="0086502E" w:rsidRDefault="00717A30" w:rsidP="00791F5A">
            <w:pPr>
              <w:pStyle w:val="Tabletext"/>
              <w:rPr>
                <w:lang w:eastAsia="en-US"/>
              </w:rPr>
            </w:pPr>
            <w:r w:rsidRPr="0086502E">
              <w:rPr>
                <w:lang w:eastAsia="en-US"/>
              </w:rPr>
              <w:t>Department of Finance</w:t>
            </w:r>
          </w:p>
        </w:tc>
      </w:tr>
      <w:tr w:rsidR="00717A30" w:rsidRPr="0086502E" w14:paraId="47287AC2" w14:textId="77777777" w:rsidTr="00791F5A">
        <w:tc>
          <w:tcPr>
            <w:tcW w:w="2771" w:type="dxa"/>
            <w:tcBorders>
              <w:top w:val="single" w:sz="2" w:space="0" w:color="auto"/>
              <w:left w:val="nil"/>
              <w:bottom w:val="single" w:sz="2" w:space="0" w:color="auto"/>
              <w:right w:val="nil"/>
            </w:tcBorders>
            <w:hideMark/>
          </w:tcPr>
          <w:p w14:paraId="00AA56D1" w14:textId="77777777" w:rsidR="00717A30" w:rsidRPr="0086502E" w:rsidRDefault="00717A30" w:rsidP="00791F5A">
            <w:pPr>
              <w:pStyle w:val="Tabletext"/>
              <w:rPr>
                <w:lang w:eastAsia="en-US"/>
              </w:rPr>
            </w:pPr>
            <w:r w:rsidRPr="0086502E">
              <w:rPr>
                <w:lang w:eastAsia="en-US"/>
              </w:rPr>
              <w:t>Anthony Stephen Burke</w:t>
            </w:r>
          </w:p>
        </w:tc>
        <w:tc>
          <w:tcPr>
            <w:tcW w:w="2771" w:type="dxa"/>
            <w:tcBorders>
              <w:top w:val="single" w:sz="2" w:space="0" w:color="auto"/>
              <w:left w:val="nil"/>
              <w:bottom w:val="single" w:sz="2" w:space="0" w:color="auto"/>
              <w:right w:val="nil"/>
            </w:tcBorders>
            <w:hideMark/>
          </w:tcPr>
          <w:p w14:paraId="21D1473A" w14:textId="77777777" w:rsidR="00717A30" w:rsidRPr="0086502E" w:rsidRDefault="00717A30" w:rsidP="00791F5A">
            <w:pPr>
              <w:pStyle w:val="Tabletext"/>
              <w:rPr>
                <w:lang w:eastAsia="en-US"/>
              </w:rPr>
            </w:pPr>
            <w:r w:rsidRPr="0086502E">
              <w:rPr>
                <w:lang w:eastAsia="en-US"/>
              </w:rPr>
              <w:t>Minister for Home Affairs</w:t>
            </w:r>
          </w:p>
          <w:p w14:paraId="74A6317E" w14:textId="77777777" w:rsidR="00717A30" w:rsidRPr="0086502E" w:rsidRDefault="00717A30" w:rsidP="00791F5A">
            <w:pPr>
              <w:pStyle w:val="Tabletext"/>
              <w:rPr>
                <w:lang w:eastAsia="en-US"/>
              </w:rPr>
            </w:pPr>
            <w:r w:rsidRPr="0086502E">
              <w:rPr>
                <w:lang w:eastAsia="en-US"/>
              </w:rPr>
              <w:t>Minister for Immigration and Multicultural Affairs</w:t>
            </w:r>
          </w:p>
          <w:p w14:paraId="26C5A7AC" w14:textId="77777777" w:rsidR="00717A30" w:rsidRPr="0086502E" w:rsidRDefault="00717A30" w:rsidP="00791F5A">
            <w:pPr>
              <w:pStyle w:val="Tabletext"/>
              <w:rPr>
                <w:lang w:eastAsia="en-US"/>
              </w:rPr>
            </w:pPr>
            <w:r w:rsidRPr="0086502E">
              <w:rPr>
                <w:lang w:eastAsia="en-US"/>
              </w:rPr>
              <w:t>Minister for Cyber Security</w:t>
            </w:r>
          </w:p>
          <w:p w14:paraId="07BE3B25" w14:textId="77777777" w:rsidR="00717A30" w:rsidRPr="0086502E" w:rsidRDefault="00717A30" w:rsidP="00791F5A">
            <w:pPr>
              <w:pStyle w:val="Tabletext"/>
              <w:rPr>
                <w:lang w:eastAsia="en-US"/>
              </w:rPr>
            </w:pPr>
            <w:r w:rsidRPr="0086502E">
              <w:rPr>
                <w:lang w:eastAsia="en-US"/>
              </w:rPr>
              <w:t>Minister for the Arts</w:t>
            </w:r>
          </w:p>
        </w:tc>
        <w:tc>
          <w:tcPr>
            <w:tcW w:w="2771" w:type="dxa"/>
            <w:tcBorders>
              <w:top w:val="single" w:sz="2" w:space="0" w:color="auto"/>
              <w:left w:val="nil"/>
              <w:bottom w:val="single" w:sz="2" w:space="0" w:color="auto"/>
              <w:right w:val="nil"/>
            </w:tcBorders>
            <w:hideMark/>
          </w:tcPr>
          <w:p w14:paraId="27EF9CC3" w14:textId="77777777" w:rsidR="00717A30" w:rsidRPr="0086502E" w:rsidRDefault="00717A30" w:rsidP="00791F5A">
            <w:pPr>
              <w:pStyle w:val="Tabletext"/>
              <w:rPr>
                <w:lang w:eastAsia="en-US"/>
              </w:rPr>
            </w:pPr>
            <w:r w:rsidRPr="0086502E">
              <w:rPr>
                <w:lang w:eastAsia="en-US"/>
              </w:rPr>
              <w:t>Department of Home Affairs</w:t>
            </w:r>
          </w:p>
          <w:p w14:paraId="2E5D9FA9" w14:textId="77777777" w:rsidR="00717A30" w:rsidRPr="0086502E" w:rsidRDefault="00717A30" w:rsidP="00791F5A">
            <w:pPr>
              <w:pStyle w:val="Tabletext"/>
              <w:rPr>
                <w:lang w:eastAsia="en-US"/>
              </w:rPr>
            </w:pPr>
            <w:r w:rsidRPr="0086502E">
              <w:rPr>
                <w:lang w:eastAsia="en-US"/>
              </w:rPr>
              <w:t>Department of Defence</w:t>
            </w:r>
          </w:p>
          <w:p w14:paraId="58C2E06C"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0AC2273E" w14:textId="77777777" w:rsidTr="00791F5A">
        <w:tc>
          <w:tcPr>
            <w:tcW w:w="2771" w:type="dxa"/>
            <w:tcBorders>
              <w:top w:val="single" w:sz="2" w:space="0" w:color="auto"/>
              <w:left w:val="nil"/>
              <w:bottom w:val="single" w:sz="2" w:space="0" w:color="auto"/>
              <w:right w:val="nil"/>
            </w:tcBorders>
            <w:hideMark/>
          </w:tcPr>
          <w:p w14:paraId="76FA310D" w14:textId="77777777" w:rsidR="00717A30" w:rsidRPr="0086502E" w:rsidRDefault="00717A30" w:rsidP="00791F5A">
            <w:pPr>
              <w:pStyle w:val="Tabletext"/>
              <w:rPr>
                <w:lang w:eastAsia="en-US"/>
              </w:rPr>
            </w:pPr>
            <w:r w:rsidRPr="0086502E">
              <w:rPr>
                <w:lang w:eastAsia="en-US"/>
              </w:rPr>
              <w:t>Mark Christopher Butler</w:t>
            </w:r>
          </w:p>
        </w:tc>
        <w:tc>
          <w:tcPr>
            <w:tcW w:w="2771" w:type="dxa"/>
            <w:tcBorders>
              <w:top w:val="single" w:sz="2" w:space="0" w:color="auto"/>
              <w:left w:val="nil"/>
              <w:bottom w:val="single" w:sz="2" w:space="0" w:color="auto"/>
              <w:right w:val="nil"/>
            </w:tcBorders>
            <w:hideMark/>
          </w:tcPr>
          <w:p w14:paraId="7738B1FC" w14:textId="77777777" w:rsidR="00717A30" w:rsidRPr="0086502E" w:rsidRDefault="00717A30" w:rsidP="00791F5A">
            <w:pPr>
              <w:pStyle w:val="Tabletext"/>
              <w:rPr>
                <w:lang w:eastAsia="en-US"/>
              </w:rPr>
            </w:pPr>
            <w:r w:rsidRPr="0086502E">
              <w:rPr>
                <w:lang w:eastAsia="en-US"/>
              </w:rPr>
              <w:t>Minister for Health and Aged Care</w:t>
            </w:r>
          </w:p>
        </w:tc>
        <w:tc>
          <w:tcPr>
            <w:tcW w:w="2771" w:type="dxa"/>
            <w:tcBorders>
              <w:top w:val="single" w:sz="2" w:space="0" w:color="auto"/>
              <w:left w:val="nil"/>
              <w:bottom w:val="single" w:sz="2" w:space="0" w:color="auto"/>
              <w:right w:val="nil"/>
            </w:tcBorders>
            <w:hideMark/>
          </w:tcPr>
          <w:p w14:paraId="551110E6" w14:textId="77777777" w:rsidR="00717A30" w:rsidRPr="0086502E" w:rsidRDefault="00717A30" w:rsidP="00791F5A">
            <w:pPr>
              <w:pStyle w:val="Tabletext"/>
              <w:rPr>
                <w:lang w:eastAsia="en-US"/>
              </w:rPr>
            </w:pPr>
            <w:r w:rsidRPr="0086502E">
              <w:rPr>
                <w:lang w:eastAsia="en-US"/>
              </w:rPr>
              <w:t>Department of Health and Aged Care</w:t>
            </w:r>
          </w:p>
        </w:tc>
      </w:tr>
      <w:tr w:rsidR="00717A30" w:rsidRPr="0086502E" w14:paraId="6062D3EF" w14:textId="77777777" w:rsidTr="00791F5A">
        <w:tc>
          <w:tcPr>
            <w:tcW w:w="2771" w:type="dxa"/>
            <w:tcBorders>
              <w:top w:val="single" w:sz="2" w:space="0" w:color="auto"/>
              <w:left w:val="nil"/>
              <w:bottom w:val="single" w:sz="2" w:space="0" w:color="auto"/>
              <w:right w:val="nil"/>
            </w:tcBorders>
            <w:hideMark/>
          </w:tcPr>
          <w:p w14:paraId="55682746" w14:textId="77777777" w:rsidR="00717A30" w:rsidRPr="0086502E" w:rsidRDefault="00717A30" w:rsidP="00791F5A">
            <w:pPr>
              <w:pStyle w:val="Tabletext"/>
              <w:rPr>
                <w:lang w:eastAsia="en-US"/>
              </w:rPr>
            </w:pPr>
            <w:r w:rsidRPr="0086502E">
              <w:rPr>
                <w:lang w:eastAsia="en-US"/>
              </w:rPr>
              <w:t>Christopher Eyles Guy Bowen</w:t>
            </w:r>
          </w:p>
        </w:tc>
        <w:tc>
          <w:tcPr>
            <w:tcW w:w="2771" w:type="dxa"/>
            <w:tcBorders>
              <w:top w:val="single" w:sz="2" w:space="0" w:color="auto"/>
              <w:left w:val="nil"/>
              <w:bottom w:val="single" w:sz="2" w:space="0" w:color="auto"/>
              <w:right w:val="nil"/>
            </w:tcBorders>
            <w:hideMark/>
          </w:tcPr>
          <w:p w14:paraId="17B799A6" w14:textId="77777777" w:rsidR="00717A30" w:rsidRPr="0086502E" w:rsidRDefault="00717A30" w:rsidP="00791F5A">
            <w:pPr>
              <w:pStyle w:val="Tabletext"/>
              <w:rPr>
                <w:lang w:eastAsia="en-US"/>
              </w:rPr>
            </w:pPr>
            <w:r w:rsidRPr="0086502E">
              <w:rPr>
                <w:lang w:eastAsia="en-US"/>
              </w:rPr>
              <w:t>Minister for Climate Change and Energy</w:t>
            </w:r>
          </w:p>
        </w:tc>
        <w:tc>
          <w:tcPr>
            <w:tcW w:w="2771" w:type="dxa"/>
            <w:tcBorders>
              <w:top w:val="single" w:sz="2" w:space="0" w:color="auto"/>
              <w:left w:val="nil"/>
              <w:bottom w:val="single" w:sz="2" w:space="0" w:color="auto"/>
              <w:right w:val="nil"/>
            </w:tcBorders>
            <w:hideMark/>
          </w:tcPr>
          <w:p w14:paraId="798E3A63" w14:textId="77777777" w:rsidR="00717A30" w:rsidRPr="0086502E" w:rsidRDefault="00717A30" w:rsidP="00791F5A">
            <w:pPr>
              <w:pStyle w:val="Tabletext"/>
              <w:rPr>
                <w:lang w:eastAsia="en-US"/>
              </w:rPr>
            </w:pPr>
            <w:r w:rsidRPr="0086502E">
              <w:rPr>
                <w:lang w:eastAsia="en-US"/>
              </w:rPr>
              <w:t>Department of Climate Change, Energy, the Environment and Water</w:t>
            </w:r>
          </w:p>
        </w:tc>
      </w:tr>
      <w:tr w:rsidR="00717A30" w:rsidRPr="0086502E" w14:paraId="45065161" w14:textId="77777777" w:rsidTr="00791F5A">
        <w:tc>
          <w:tcPr>
            <w:tcW w:w="2771" w:type="dxa"/>
            <w:tcBorders>
              <w:top w:val="single" w:sz="2" w:space="0" w:color="auto"/>
              <w:left w:val="nil"/>
              <w:bottom w:val="single" w:sz="2" w:space="0" w:color="auto"/>
              <w:right w:val="nil"/>
            </w:tcBorders>
            <w:hideMark/>
          </w:tcPr>
          <w:p w14:paraId="4A696E49" w14:textId="77777777" w:rsidR="00717A30" w:rsidRPr="0086502E" w:rsidRDefault="00717A30" w:rsidP="00186F61">
            <w:pPr>
              <w:pStyle w:val="Tabletext"/>
              <w:spacing w:before="40"/>
              <w:rPr>
                <w:lang w:eastAsia="en-US"/>
              </w:rPr>
            </w:pPr>
            <w:r w:rsidRPr="0086502E">
              <w:rPr>
                <w:lang w:eastAsia="en-US"/>
              </w:rPr>
              <w:t>Tanya Joan Plibersek</w:t>
            </w:r>
          </w:p>
        </w:tc>
        <w:tc>
          <w:tcPr>
            <w:tcW w:w="2771" w:type="dxa"/>
            <w:tcBorders>
              <w:top w:val="single" w:sz="2" w:space="0" w:color="auto"/>
              <w:left w:val="nil"/>
              <w:bottom w:val="single" w:sz="2" w:space="0" w:color="auto"/>
              <w:right w:val="nil"/>
            </w:tcBorders>
            <w:hideMark/>
          </w:tcPr>
          <w:p w14:paraId="49B8C707" w14:textId="77777777" w:rsidR="00717A30" w:rsidRPr="0086502E" w:rsidRDefault="00717A30" w:rsidP="00186F61">
            <w:pPr>
              <w:pStyle w:val="Tabletext"/>
              <w:spacing w:before="40"/>
              <w:rPr>
                <w:lang w:eastAsia="en-US"/>
              </w:rPr>
            </w:pPr>
            <w:r w:rsidRPr="0086502E">
              <w:rPr>
                <w:lang w:eastAsia="en-US"/>
              </w:rPr>
              <w:t>Minister for the Environment and Water</w:t>
            </w:r>
          </w:p>
        </w:tc>
        <w:tc>
          <w:tcPr>
            <w:tcW w:w="2771" w:type="dxa"/>
            <w:tcBorders>
              <w:top w:val="single" w:sz="2" w:space="0" w:color="auto"/>
              <w:left w:val="nil"/>
              <w:bottom w:val="single" w:sz="2" w:space="0" w:color="auto"/>
              <w:right w:val="nil"/>
            </w:tcBorders>
            <w:hideMark/>
          </w:tcPr>
          <w:p w14:paraId="50B82F95" w14:textId="77777777" w:rsidR="00717A30" w:rsidRPr="0086502E" w:rsidRDefault="00717A30" w:rsidP="00186F61">
            <w:pPr>
              <w:pStyle w:val="Tabletext"/>
              <w:spacing w:before="40"/>
              <w:rPr>
                <w:lang w:eastAsia="en-US"/>
              </w:rPr>
            </w:pPr>
            <w:r w:rsidRPr="0086502E">
              <w:rPr>
                <w:lang w:eastAsia="en-US"/>
              </w:rPr>
              <w:t>Department of Climate Change, Energy, the Environment and Water</w:t>
            </w:r>
          </w:p>
        </w:tc>
      </w:tr>
      <w:tr w:rsidR="00717A30" w:rsidRPr="0086502E" w14:paraId="052B5EFB" w14:textId="77777777" w:rsidTr="00791F5A">
        <w:tc>
          <w:tcPr>
            <w:tcW w:w="2771" w:type="dxa"/>
            <w:tcBorders>
              <w:top w:val="single" w:sz="2" w:space="0" w:color="auto"/>
              <w:left w:val="nil"/>
              <w:bottom w:val="single" w:sz="2" w:space="0" w:color="auto"/>
              <w:right w:val="nil"/>
            </w:tcBorders>
            <w:hideMark/>
          </w:tcPr>
          <w:p w14:paraId="1E6CBF72" w14:textId="77777777" w:rsidR="00717A30" w:rsidRPr="0086502E" w:rsidRDefault="00717A30" w:rsidP="00791F5A">
            <w:pPr>
              <w:pStyle w:val="Tabletext"/>
              <w:rPr>
                <w:lang w:eastAsia="en-US"/>
              </w:rPr>
            </w:pPr>
            <w:r w:rsidRPr="0086502E">
              <w:rPr>
                <w:lang w:eastAsia="en-US"/>
              </w:rPr>
              <w:lastRenderedPageBreak/>
              <w:t>Catherine Fiona King</w:t>
            </w:r>
          </w:p>
        </w:tc>
        <w:tc>
          <w:tcPr>
            <w:tcW w:w="2771" w:type="dxa"/>
            <w:tcBorders>
              <w:top w:val="single" w:sz="2" w:space="0" w:color="auto"/>
              <w:left w:val="nil"/>
              <w:bottom w:val="single" w:sz="2" w:space="0" w:color="auto"/>
              <w:right w:val="nil"/>
            </w:tcBorders>
            <w:hideMark/>
          </w:tcPr>
          <w:p w14:paraId="4CF93DA6" w14:textId="77777777" w:rsidR="00717A30" w:rsidRPr="0086502E" w:rsidRDefault="00717A30" w:rsidP="00791F5A">
            <w:pPr>
              <w:pStyle w:val="Tabletext"/>
              <w:rPr>
                <w:lang w:eastAsia="en-US"/>
              </w:rPr>
            </w:pPr>
            <w:r w:rsidRPr="0086502E">
              <w:rPr>
                <w:lang w:eastAsia="en-US"/>
              </w:rPr>
              <w:t>Minister for Infrastructure, Transport, Regional Development and Local Government</w:t>
            </w:r>
          </w:p>
        </w:tc>
        <w:tc>
          <w:tcPr>
            <w:tcW w:w="2771" w:type="dxa"/>
            <w:tcBorders>
              <w:top w:val="single" w:sz="2" w:space="0" w:color="auto"/>
              <w:left w:val="nil"/>
              <w:bottom w:val="single" w:sz="2" w:space="0" w:color="auto"/>
              <w:right w:val="nil"/>
            </w:tcBorders>
            <w:hideMark/>
          </w:tcPr>
          <w:p w14:paraId="10BEDCDA"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137B761F" w14:textId="77777777" w:rsidTr="00791F5A">
        <w:tc>
          <w:tcPr>
            <w:tcW w:w="2771" w:type="dxa"/>
            <w:tcBorders>
              <w:top w:val="single" w:sz="2" w:space="0" w:color="auto"/>
              <w:left w:val="nil"/>
              <w:bottom w:val="single" w:sz="2" w:space="0" w:color="auto"/>
              <w:right w:val="nil"/>
            </w:tcBorders>
            <w:hideMark/>
          </w:tcPr>
          <w:p w14:paraId="6BE7771B" w14:textId="77777777" w:rsidR="00717A30" w:rsidRPr="0086502E" w:rsidRDefault="00717A30" w:rsidP="00791F5A">
            <w:pPr>
              <w:pStyle w:val="Tabletext"/>
              <w:rPr>
                <w:lang w:eastAsia="en-US"/>
              </w:rPr>
            </w:pPr>
            <w:r w:rsidRPr="0086502E">
              <w:rPr>
                <w:lang w:eastAsia="en-US"/>
              </w:rPr>
              <w:t>Amanda Louise Rishworth</w:t>
            </w:r>
          </w:p>
        </w:tc>
        <w:tc>
          <w:tcPr>
            <w:tcW w:w="2771" w:type="dxa"/>
            <w:tcBorders>
              <w:top w:val="single" w:sz="2" w:space="0" w:color="auto"/>
              <w:left w:val="nil"/>
              <w:bottom w:val="single" w:sz="2" w:space="0" w:color="auto"/>
              <w:right w:val="nil"/>
            </w:tcBorders>
            <w:hideMark/>
          </w:tcPr>
          <w:p w14:paraId="29D1424B" w14:textId="77777777" w:rsidR="00717A30" w:rsidRPr="0086502E" w:rsidRDefault="00717A30" w:rsidP="00791F5A">
            <w:pPr>
              <w:pStyle w:val="Tabletext"/>
              <w:rPr>
                <w:lang w:eastAsia="en-US"/>
              </w:rPr>
            </w:pPr>
            <w:r w:rsidRPr="0086502E">
              <w:rPr>
                <w:lang w:eastAsia="en-US"/>
              </w:rPr>
              <w:t>Minister for Social Services</w:t>
            </w:r>
          </w:p>
        </w:tc>
        <w:tc>
          <w:tcPr>
            <w:tcW w:w="2771" w:type="dxa"/>
            <w:tcBorders>
              <w:top w:val="single" w:sz="2" w:space="0" w:color="auto"/>
              <w:left w:val="nil"/>
              <w:bottom w:val="single" w:sz="2" w:space="0" w:color="auto"/>
              <w:right w:val="nil"/>
            </w:tcBorders>
            <w:hideMark/>
          </w:tcPr>
          <w:p w14:paraId="5BE8F7E8" w14:textId="77777777" w:rsidR="00717A30" w:rsidRPr="0086502E" w:rsidRDefault="00717A30" w:rsidP="00791F5A">
            <w:pPr>
              <w:pStyle w:val="Tabletext"/>
              <w:rPr>
                <w:lang w:eastAsia="en-US"/>
              </w:rPr>
            </w:pPr>
            <w:r w:rsidRPr="0086502E">
              <w:rPr>
                <w:lang w:eastAsia="en-US"/>
              </w:rPr>
              <w:t>Department of Social Services</w:t>
            </w:r>
          </w:p>
        </w:tc>
      </w:tr>
      <w:tr w:rsidR="00717A30" w:rsidRPr="0086502E" w14:paraId="641BA092" w14:textId="77777777" w:rsidTr="00791F5A">
        <w:tc>
          <w:tcPr>
            <w:tcW w:w="2771" w:type="dxa"/>
            <w:tcBorders>
              <w:top w:val="single" w:sz="2" w:space="0" w:color="auto"/>
              <w:left w:val="nil"/>
              <w:bottom w:val="single" w:sz="2" w:space="0" w:color="auto"/>
              <w:right w:val="nil"/>
            </w:tcBorders>
            <w:hideMark/>
          </w:tcPr>
          <w:p w14:paraId="026F39E3" w14:textId="77777777" w:rsidR="00717A30" w:rsidRPr="0086502E" w:rsidRDefault="00717A30" w:rsidP="00791F5A">
            <w:pPr>
              <w:pStyle w:val="Tabletext"/>
              <w:rPr>
                <w:lang w:eastAsia="en-US"/>
              </w:rPr>
            </w:pPr>
            <w:r w:rsidRPr="0086502E">
              <w:rPr>
                <w:lang w:eastAsia="en-US"/>
              </w:rPr>
              <w:t>William Richard Shorten</w:t>
            </w:r>
          </w:p>
        </w:tc>
        <w:tc>
          <w:tcPr>
            <w:tcW w:w="2771" w:type="dxa"/>
            <w:tcBorders>
              <w:top w:val="single" w:sz="2" w:space="0" w:color="auto"/>
              <w:left w:val="nil"/>
              <w:bottom w:val="single" w:sz="2" w:space="0" w:color="auto"/>
              <w:right w:val="nil"/>
            </w:tcBorders>
            <w:hideMark/>
          </w:tcPr>
          <w:p w14:paraId="000C7CE8" w14:textId="77777777" w:rsidR="00717A30" w:rsidRPr="0086502E" w:rsidRDefault="00717A30" w:rsidP="00791F5A">
            <w:pPr>
              <w:pStyle w:val="Tabletext"/>
              <w:rPr>
                <w:lang w:eastAsia="en-US"/>
              </w:rPr>
            </w:pPr>
            <w:r w:rsidRPr="0086502E">
              <w:rPr>
                <w:lang w:eastAsia="en-US"/>
              </w:rPr>
              <w:t>Minister for the National Disability Insurance Scheme</w:t>
            </w:r>
          </w:p>
          <w:p w14:paraId="7A206FAD" w14:textId="77777777" w:rsidR="00717A30" w:rsidRPr="0086502E" w:rsidRDefault="00717A30" w:rsidP="00791F5A">
            <w:pPr>
              <w:pStyle w:val="Tabletext"/>
              <w:rPr>
                <w:lang w:eastAsia="en-US"/>
              </w:rPr>
            </w:pPr>
            <w:r w:rsidRPr="0086502E">
              <w:rPr>
                <w:lang w:eastAsia="en-US"/>
              </w:rPr>
              <w:t>Minister for Government Services</w:t>
            </w:r>
          </w:p>
        </w:tc>
        <w:tc>
          <w:tcPr>
            <w:tcW w:w="2771" w:type="dxa"/>
            <w:tcBorders>
              <w:top w:val="single" w:sz="2" w:space="0" w:color="auto"/>
              <w:left w:val="nil"/>
              <w:bottom w:val="single" w:sz="2" w:space="0" w:color="auto"/>
              <w:right w:val="nil"/>
            </w:tcBorders>
            <w:hideMark/>
          </w:tcPr>
          <w:p w14:paraId="496934CE" w14:textId="77777777" w:rsidR="00717A30" w:rsidRPr="0086502E" w:rsidRDefault="00717A30" w:rsidP="00791F5A">
            <w:pPr>
              <w:pStyle w:val="Tabletext"/>
              <w:rPr>
                <w:lang w:eastAsia="en-US"/>
              </w:rPr>
            </w:pPr>
            <w:r w:rsidRPr="0086502E">
              <w:rPr>
                <w:lang w:eastAsia="en-US"/>
              </w:rPr>
              <w:t>Department of Social Services</w:t>
            </w:r>
          </w:p>
        </w:tc>
      </w:tr>
      <w:tr w:rsidR="00717A30" w:rsidRPr="0086502E" w14:paraId="23E9ED53" w14:textId="77777777" w:rsidTr="00791F5A">
        <w:tc>
          <w:tcPr>
            <w:tcW w:w="2771" w:type="dxa"/>
            <w:tcBorders>
              <w:top w:val="single" w:sz="2" w:space="0" w:color="auto"/>
              <w:left w:val="nil"/>
              <w:bottom w:val="single" w:sz="2" w:space="0" w:color="auto"/>
              <w:right w:val="nil"/>
            </w:tcBorders>
            <w:hideMark/>
          </w:tcPr>
          <w:p w14:paraId="12EBE3CC" w14:textId="77777777" w:rsidR="00717A30" w:rsidRPr="0086502E" w:rsidRDefault="00717A30" w:rsidP="00791F5A">
            <w:pPr>
              <w:pStyle w:val="Tabletext"/>
              <w:rPr>
                <w:lang w:eastAsia="en-US"/>
              </w:rPr>
            </w:pPr>
            <w:r w:rsidRPr="0086502E">
              <w:rPr>
                <w:lang w:eastAsia="en-US"/>
              </w:rPr>
              <w:t>Mark Alfred Dreyfus</w:t>
            </w:r>
          </w:p>
        </w:tc>
        <w:tc>
          <w:tcPr>
            <w:tcW w:w="2771" w:type="dxa"/>
            <w:tcBorders>
              <w:top w:val="single" w:sz="2" w:space="0" w:color="auto"/>
              <w:left w:val="nil"/>
              <w:bottom w:val="single" w:sz="2" w:space="0" w:color="auto"/>
              <w:right w:val="nil"/>
            </w:tcBorders>
            <w:hideMark/>
          </w:tcPr>
          <w:p w14:paraId="7E8ECC04" w14:textId="2063A002" w:rsidR="00717A30" w:rsidRPr="0086502E" w:rsidRDefault="00717A30" w:rsidP="00791F5A">
            <w:pPr>
              <w:pStyle w:val="Tabletext"/>
              <w:rPr>
                <w:lang w:eastAsia="en-US"/>
              </w:rPr>
            </w:pPr>
            <w:r w:rsidRPr="0086502E">
              <w:rPr>
                <w:lang w:eastAsia="en-US"/>
              </w:rPr>
              <w:t>Attorney</w:t>
            </w:r>
            <w:r w:rsidR="006373D6">
              <w:rPr>
                <w:lang w:eastAsia="en-US"/>
              </w:rPr>
              <w:noBreakHyphen/>
            </w:r>
            <w:r w:rsidRPr="0086502E">
              <w:rPr>
                <w:lang w:eastAsia="en-US"/>
              </w:rPr>
              <w:t>General</w:t>
            </w:r>
          </w:p>
          <w:p w14:paraId="4735BD86" w14:textId="77777777" w:rsidR="00717A30" w:rsidRPr="0086502E" w:rsidRDefault="00717A30" w:rsidP="00791F5A">
            <w:pPr>
              <w:pStyle w:val="Tabletext"/>
              <w:rPr>
                <w:lang w:eastAsia="en-US"/>
              </w:rPr>
            </w:pPr>
            <w:r w:rsidRPr="0086502E">
              <w:rPr>
                <w:lang w:eastAsia="en-US"/>
              </w:rPr>
              <w:t>Cabinet Secretary</w:t>
            </w:r>
          </w:p>
        </w:tc>
        <w:tc>
          <w:tcPr>
            <w:tcW w:w="2771" w:type="dxa"/>
            <w:tcBorders>
              <w:top w:val="single" w:sz="2" w:space="0" w:color="auto"/>
              <w:left w:val="nil"/>
              <w:bottom w:val="single" w:sz="2" w:space="0" w:color="auto"/>
              <w:right w:val="nil"/>
            </w:tcBorders>
            <w:hideMark/>
          </w:tcPr>
          <w:p w14:paraId="73B4921F" w14:textId="39B5CA96" w:rsidR="00717A30" w:rsidRPr="0086502E" w:rsidRDefault="00717A30" w:rsidP="00791F5A">
            <w:pPr>
              <w:pStyle w:val="Tabletext"/>
              <w:rPr>
                <w:lang w:eastAsia="en-US"/>
              </w:rPr>
            </w:pPr>
            <w:r w:rsidRPr="0086502E">
              <w:rPr>
                <w:lang w:eastAsia="en-US"/>
              </w:rPr>
              <w:t>Attorney</w:t>
            </w:r>
            <w:r w:rsidR="006373D6">
              <w:rPr>
                <w:lang w:eastAsia="en-US"/>
              </w:rPr>
              <w:noBreakHyphen/>
            </w:r>
            <w:r w:rsidRPr="0086502E">
              <w:rPr>
                <w:lang w:eastAsia="en-US"/>
              </w:rPr>
              <w:t>General’s Department</w:t>
            </w:r>
          </w:p>
          <w:p w14:paraId="7156A44C" w14:textId="2161F581"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5A62D80D" w14:textId="77777777" w:rsidTr="00791F5A">
        <w:tc>
          <w:tcPr>
            <w:tcW w:w="2771" w:type="dxa"/>
            <w:tcBorders>
              <w:top w:val="single" w:sz="2" w:space="0" w:color="auto"/>
              <w:left w:val="nil"/>
              <w:bottom w:val="single" w:sz="2" w:space="0" w:color="auto"/>
              <w:right w:val="nil"/>
            </w:tcBorders>
            <w:hideMark/>
          </w:tcPr>
          <w:p w14:paraId="60424A6A" w14:textId="77777777" w:rsidR="00717A30" w:rsidRPr="0086502E" w:rsidRDefault="00717A30" w:rsidP="00791F5A">
            <w:pPr>
              <w:pStyle w:val="Tabletext"/>
              <w:rPr>
                <w:lang w:eastAsia="en-US"/>
              </w:rPr>
            </w:pPr>
            <w:r w:rsidRPr="0086502E">
              <w:rPr>
                <w:lang w:eastAsia="en-US"/>
              </w:rPr>
              <w:t>Jason Dean Clare</w:t>
            </w:r>
          </w:p>
        </w:tc>
        <w:tc>
          <w:tcPr>
            <w:tcW w:w="2771" w:type="dxa"/>
            <w:tcBorders>
              <w:top w:val="single" w:sz="2" w:space="0" w:color="auto"/>
              <w:left w:val="nil"/>
              <w:bottom w:val="single" w:sz="2" w:space="0" w:color="auto"/>
              <w:right w:val="nil"/>
            </w:tcBorders>
            <w:hideMark/>
          </w:tcPr>
          <w:p w14:paraId="6A2DA65D" w14:textId="77777777" w:rsidR="00717A30" w:rsidRPr="0086502E" w:rsidRDefault="00717A30" w:rsidP="00791F5A">
            <w:pPr>
              <w:pStyle w:val="Tabletext"/>
              <w:rPr>
                <w:lang w:eastAsia="en-US"/>
              </w:rPr>
            </w:pPr>
            <w:r w:rsidRPr="0086502E">
              <w:rPr>
                <w:lang w:eastAsia="en-US"/>
              </w:rPr>
              <w:t>Minister for Education</w:t>
            </w:r>
          </w:p>
        </w:tc>
        <w:tc>
          <w:tcPr>
            <w:tcW w:w="2771" w:type="dxa"/>
            <w:tcBorders>
              <w:top w:val="single" w:sz="2" w:space="0" w:color="auto"/>
              <w:left w:val="nil"/>
              <w:bottom w:val="single" w:sz="2" w:space="0" w:color="auto"/>
              <w:right w:val="nil"/>
            </w:tcBorders>
            <w:hideMark/>
          </w:tcPr>
          <w:p w14:paraId="7454202A" w14:textId="77777777" w:rsidR="00717A30" w:rsidRPr="0086502E" w:rsidRDefault="00717A30" w:rsidP="00791F5A">
            <w:pPr>
              <w:pStyle w:val="Tabletext"/>
              <w:rPr>
                <w:lang w:eastAsia="en-US"/>
              </w:rPr>
            </w:pPr>
            <w:r w:rsidRPr="0086502E">
              <w:rPr>
                <w:lang w:eastAsia="en-US"/>
              </w:rPr>
              <w:t>Department of Education</w:t>
            </w:r>
          </w:p>
        </w:tc>
      </w:tr>
      <w:tr w:rsidR="00717A30" w:rsidRPr="0086502E" w14:paraId="351B7EC4" w14:textId="77777777" w:rsidTr="00791F5A">
        <w:tc>
          <w:tcPr>
            <w:tcW w:w="2771" w:type="dxa"/>
            <w:tcBorders>
              <w:top w:val="single" w:sz="2" w:space="0" w:color="auto"/>
              <w:left w:val="nil"/>
              <w:bottom w:val="single" w:sz="2" w:space="0" w:color="auto"/>
              <w:right w:val="nil"/>
            </w:tcBorders>
            <w:hideMark/>
          </w:tcPr>
          <w:p w14:paraId="1D076109" w14:textId="77777777" w:rsidR="00717A30" w:rsidRPr="0086502E" w:rsidRDefault="00717A30" w:rsidP="00791F5A">
            <w:pPr>
              <w:pStyle w:val="Tabletext"/>
              <w:rPr>
                <w:lang w:eastAsia="en-US"/>
              </w:rPr>
            </w:pPr>
            <w:r w:rsidRPr="0086502E">
              <w:rPr>
                <w:lang w:eastAsia="en-US"/>
              </w:rPr>
              <w:t>Julie Maree Collins</w:t>
            </w:r>
          </w:p>
        </w:tc>
        <w:tc>
          <w:tcPr>
            <w:tcW w:w="2771" w:type="dxa"/>
            <w:tcBorders>
              <w:top w:val="single" w:sz="2" w:space="0" w:color="auto"/>
              <w:left w:val="nil"/>
              <w:bottom w:val="single" w:sz="2" w:space="0" w:color="auto"/>
              <w:right w:val="nil"/>
            </w:tcBorders>
            <w:hideMark/>
          </w:tcPr>
          <w:p w14:paraId="3F2268D7" w14:textId="77777777" w:rsidR="00717A30" w:rsidRPr="0086502E" w:rsidRDefault="00717A30" w:rsidP="00791F5A">
            <w:pPr>
              <w:pStyle w:val="Tabletext"/>
              <w:rPr>
                <w:lang w:eastAsia="en-US"/>
              </w:rPr>
            </w:pPr>
            <w:r w:rsidRPr="0086502E">
              <w:rPr>
                <w:lang w:eastAsia="en-US"/>
              </w:rPr>
              <w:t>Minister for Agriculture, Fisheries and Forestry</w:t>
            </w:r>
          </w:p>
          <w:p w14:paraId="261CE064" w14:textId="77777777" w:rsidR="00717A30" w:rsidRPr="0086502E" w:rsidRDefault="00717A30" w:rsidP="00791F5A">
            <w:pPr>
              <w:pStyle w:val="Tabletext"/>
              <w:rPr>
                <w:lang w:eastAsia="en-US"/>
              </w:rPr>
            </w:pPr>
            <w:r w:rsidRPr="0086502E">
              <w:rPr>
                <w:lang w:eastAsia="en-US"/>
              </w:rPr>
              <w:t>Minister for Small Business</w:t>
            </w:r>
          </w:p>
        </w:tc>
        <w:tc>
          <w:tcPr>
            <w:tcW w:w="2771" w:type="dxa"/>
            <w:tcBorders>
              <w:top w:val="single" w:sz="2" w:space="0" w:color="auto"/>
              <w:left w:val="nil"/>
              <w:bottom w:val="single" w:sz="2" w:space="0" w:color="auto"/>
              <w:right w:val="nil"/>
            </w:tcBorders>
            <w:hideMark/>
          </w:tcPr>
          <w:p w14:paraId="3CD91F77" w14:textId="77777777" w:rsidR="00717A30" w:rsidRPr="0086502E" w:rsidRDefault="00717A30" w:rsidP="00791F5A">
            <w:pPr>
              <w:pStyle w:val="Tabletext"/>
              <w:rPr>
                <w:lang w:eastAsia="en-US"/>
              </w:rPr>
            </w:pPr>
            <w:r w:rsidRPr="0086502E">
              <w:rPr>
                <w:lang w:eastAsia="en-US"/>
              </w:rPr>
              <w:t>Department of Agriculture, Fisheries and Forestry</w:t>
            </w:r>
          </w:p>
          <w:p w14:paraId="7098E87A" w14:textId="77777777" w:rsidR="00717A30" w:rsidRPr="0086502E" w:rsidRDefault="00717A30" w:rsidP="00791F5A">
            <w:pPr>
              <w:pStyle w:val="Tabletext"/>
              <w:rPr>
                <w:lang w:eastAsia="en-US"/>
              </w:rPr>
            </w:pPr>
            <w:r w:rsidRPr="0086502E">
              <w:rPr>
                <w:lang w:eastAsia="en-US"/>
              </w:rPr>
              <w:t>Department of the Treasury</w:t>
            </w:r>
          </w:p>
        </w:tc>
      </w:tr>
      <w:tr w:rsidR="00717A30" w:rsidRPr="0086502E" w14:paraId="5A7233CA" w14:textId="77777777" w:rsidTr="00791F5A">
        <w:tc>
          <w:tcPr>
            <w:tcW w:w="2771" w:type="dxa"/>
            <w:tcBorders>
              <w:top w:val="single" w:sz="2" w:space="0" w:color="auto"/>
              <w:left w:val="nil"/>
              <w:bottom w:val="single" w:sz="2" w:space="0" w:color="auto"/>
              <w:right w:val="nil"/>
            </w:tcBorders>
            <w:hideMark/>
          </w:tcPr>
          <w:p w14:paraId="7ADAF526" w14:textId="77777777" w:rsidR="00717A30" w:rsidRPr="0086502E" w:rsidRDefault="00717A30" w:rsidP="00791F5A">
            <w:pPr>
              <w:pStyle w:val="Tabletext"/>
              <w:rPr>
                <w:lang w:eastAsia="en-US"/>
              </w:rPr>
            </w:pPr>
            <w:r w:rsidRPr="0086502E">
              <w:rPr>
                <w:lang w:eastAsia="en-US"/>
              </w:rPr>
              <w:t>Michelle Anne Rowland</w:t>
            </w:r>
          </w:p>
        </w:tc>
        <w:tc>
          <w:tcPr>
            <w:tcW w:w="2771" w:type="dxa"/>
            <w:tcBorders>
              <w:top w:val="single" w:sz="2" w:space="0" w:color="auto"/>
              <w:left w:val="nil"/>
              <w:bottom w:val="single" w:sz="2" w:space="0" w:color="auto"/>
              <w:right w:val="nil"/>
            </w:tcBorders>
            <w:hideMark/>
          </w:tcPr>
          <w:p w14:paraId="3CFBABBD" w14:textId="77777777" w:rsidR="00717A30" w:rsidRPr="0086502E" w:rsidRDefault="00717A30" w:rsidP="00791F5A">
            <w:pPr>
              <w:pStyle w:val="Tabletext"/>
              <w:rPr>
                <w:lang w:eastAsia="en-US"/>
              </w:rPr>
            </w:pPr>
            <w:r w:rsidRPr="0086502E">
              <w:rPr>
                <w:lang w:eastAsia="en-US"/>
              </w:rPr>
              <w:t>Minister for Communications</w:t>
            </w:r>
          </w:p>
        </w:tc>
        <w:tc>
          <w:tcPr>
            <w:tcW w:w="2771" w:type="dxa"/>
            <w:tcBorders>
              <w:top w:val="single" w:sz="2" w:space="0" w:color="auto"/>
              <w:left w:val="nil"/>
              <w:bottom w:val="single" w:sz="2" w:space="0" w:color="auto"/>
              <w:right w:val="nil"/>
            </w:tcBorders>
            <w:hideMark/>
          </w:tcPr>
          <w:p w14:paraId="1DF85218"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7C040FE0" w14:textId="77777777" w:rsidTr="00791F5A">
        <w:tc>
          <w:tcPr>
            <w:tcW w:w="2771" w:type="dxa"/>
            <w:tcBorders>
              <w:top w:val="single" w:sz="2" w:space="0" w:color="auto"/>
              <w:left w:val="nil"/>
              <w:bottom w:val="single" w:sz="2" w:space="0" w:color="auto"/>
              <w:right w:val="nil"/>
            </w:tcBorders>
            <w:hideMark/>
          </w:tcPr>
          <w:p w14:paraId="6A39BAC0" w14:textId="77777777" w:rsidR="00717A30" w:rsidRPr="0086502E" w:rsidRDefault="00717A30" w:rsidP="00791F5A">
            <w:pPr>
              <w:pStyle w:val="Tabletext"/>
              <w:rPr>
                <w:lang w:eastAsia="en-US"/>
              </w:rPr>
            </w:pPr>
            <w:r w:rsidRPr="0086502E">
              <w:rPr>
                <w:lang w:eastAsia="en-US"/>
              </w:rPr>
              <w:t>Madeleine Mary Harvie King</w:t>
            </w:r>
          </w:p>
        </w:tc>
        <w:tc>
          <w:tcPr>
            <w:tcW w:w="2771" w:type="dxa"/>
            <w:tcBorders>
              <w:top w:val="single" w:sz="2" w:space="0" w:color="auto"/>
              <w:left w:val="nil"/>
              <w:bottom w:val="single" w:sz="2" w:space="0" w:color="auto"/>
              <w:right w:val="nil"/>
            </w:tcBorders>
            <w:hideMark/>
          </w:tcPr>
          <w:p w14:paraId="43BE46F2" w14:textId="77777777" w:rsidR="00717A30" w:rsidRPr="0086502E" w:rsidRDefault="00717A30" w:rsidP="00791F5A">
            <w:pPr>
              <w:pStyle w:val="Tabletext"/>
              <w:rPr>
                <w:lang w:eastAsia="en-US"/>
              </w:rPr>
            </w:pPr>
            <w:r w:rsidRPr="0086502E">
              <w:rPr>
                <w:lang w:eastAsia="en-US"/>
              </w:rPr>
              <w:t>Minister for Resources</w:t>
            </w:r>
          </w:p>
          <w:p w14:paraId="75B47AAB" w14:textId="77777777" w:rsidR="00717A30" w:rsidRPr="0086502E" w:rsidRDefault="00717A30" w:rsidP="00791F5A">
            <w:pPr>
              <w:pStyle w:val="Tabletext"/>
              <w:rPr>
                <w:lang w:eastAsia="en-US"/>
              </w:rPr>
            </w:pPr>
            <w:r w:rsidRPr="0086502E">
              <w:rPr>
                <w:lang w:eastAsia="en-US"/>
              </w:rPr>
              <w:t>Minister for Northern Australia</w:t>
            </w:r>
          </w:p>
        </w:tc>
        <w:tc>
          <w:tcPr>
            <w:tcW w:w="2771" w:type="dxa"/>
            <w:tcBorders>
              <w:top w:val="single" w:sz="2" w:space="0" w:color="auto"/>
              <w:left w:val="nil"/>
              <w:bottom w:val="single" w:sz="2" w:space="0" w:color="auto"/>
              <w:right w:val="nil"/>
            </w:tcBorders>
            <w:hideMark/>
          </w:tcPr>
          <w:p w14:paraId="27D2DA46" w14:textId="77777777" w:rsidR="00717A30" w:rsidRPr="0086502E" w:rsidRDefault="00717A30" w:rsidP="00791F5A">
            <w:pPr>
              <w:pStyle w:val="Tabletext"/>
              <w:rPr>
                <w:lang w:eastAsia="en-US"/>
              </w:rPr>
            </w:pPr>
            <w:r w:rsidRPr="0086502E">
              <w:rPr>
                <w:lang w:eastAsia="en-US"/>
              </w:rPr>
              <w:t>Department of Industry, Science and Resources</w:t>
            </w:r>
          </w:p>
          <w:p w14:paraId="5F0C757C"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277D207A" w14:textId="77777777" w:rsidTr="00791F5A">
        <w:tc>
          <w:tcPr>
            <w:tcW w:w="2771" w:type="dxa"/>
            <w:tcBorders>
              <w:top w:val="single" w:sz="2" w:space="0" w:color="auto"/>
              <w:left w:val="nil"/>
              <w:bottom w:val="single" w:sz="2" w:space="0" w:color="auto"/>
              <w:right w:val="nil"/>
            </w:tcBorders>
            <w:hideMark/>
          </w:tcPr>
          <w:p w14:paraId="42E211EA" w14:textId="77777777" w:rsidR="00717A30" w:rsidRPr="0086502E" w:rsidRDefault="00717A30" w:rsidP="00791F5A">
            <w:pPr>
              <w:pStyle w:val="Tabletext"/>
              <w:rPr>
                <w:lang w:eastAsia="en-US"/>
              </w:rPr>
            </w:pPr>
            <w:proofErr w:type="spellStart"/>
            <w:r w:rsidRPr="0086502E">
              <w:rPr>
                <w:lang w:eastAsia="en-US"/>
              </w:rPr>
              <w:t>Edham</w:t>
            </w:r>
            <w:proofErr w:type="spellEnd"/>
            <w:r w:rsidRPr="0086502E">
              <w:rPr>
                <w:lang w:eastAsia="en-US"/>
              </w:rPr>
              <w:t xml:space="preserve"> </w:t>
            </w:r>
            <w:proofErr w:type="spellStart"/>
            <w:r w:rsidRPr="0086502E">
              <w:rPr>
                <w:lang w:eastAsia="en-US"/>
              </w:rPr>
              <w:t>Nurredin</w:t>
            </w:r>
            <w:proofErr w:type="spellEnd"/>
            <w:r w:rsidRPr="0086502E">
              <w:rPr>
                <w:lang w:eastAsia="en-US"/>
              </w:rPr>
              <w:t xml:space="preserve"> Husic</w:t>
            </w:r>
          </w:p>
        </w:tc>
        <w:tc>
          <w:tcPr>
            <w:tcW w:w="2771" w:type="dxa"/>
            <w:tcBorders>
              <w:top w:val="single" w:sz="2" w:space="0" w:color="auto"/>
              <w:left w:val="nil"/>
              <w:bottom w:val="single" w:sz="2" w:space="0" w:color="auto"/>
              <w:right w:val="nil"/>
            </w:tcBorders>
            <w:hideMark/>
          </w:tcPr>
          <w:p w14:paraId="75D61C7D" w14:textId="77777777" w:rsidR="00717A30" w:rsidRPr="0086502E" w:rsidRDefault="00717A30" w:rsidP="00791F5A">
            <w:pPr>
              <w:pStyle w:val="Tabletext"/>
              <w:rPr>
                <w:lang w:eastAsia="en-US"/>
              </w:rPr>
            </w:pPr>
            <w:r w:rsidRPr="0086502E">
              <w:rPr>
                <w:lang w:eastAsia="en-US"/>
              </w:rPr>
              <w:t>Minister for Industry and Science</w:t>
            </w:r>
          </w:p>
        </w:tc>
        <w:tc>
          <w:tcPr>
            <w:tcW w:w="2771" w:type="dxa"/>
            <w:tcBorders>
              <w:top w:val="single" w:sz="2" w:space="0" w:color="auto"/>
              <w:left w:val="nil"/>
              <w:bottom w:val="single" w:sz="2" w:space="0" w:color="auto"/>
              <w:right w:val="nil"/>
            </w:tcBorders>
            <w:hideMark/>
          </w:tcPr>
          <w:p w14:paraId="320FE97D" w14:textId="77777777" w:rsidR="00717A30" w:rsidRPr="0086502E" w:rsidRDefault="00717A30" w:rsidP="00791F5A">
            <w:pPr>
              <w:pStyle w:val="Tabletext"/>
              <w:rPr>
                <w:lang w:eastAsia="en-US"/>
              </w:rPr>
            </w:pPr>
            <w:r w:rsidRPr="0086502E">
              <w:rPr>
                <w:lang w:eastAsia="en-US"/>
              </w:rPr>
              <w:t>Department of Industry, Science and Resources</w:t>
            </w:r>
          </w:p>
        </w:tc>
      </w:tr>
      <w:tr w:rsidR="00717A30" w:rsidRPr="0086502E" w14:paraId="3FDF3603" w14:textId="77777777" w:rsidTr="00791F5A">
        <w:tc>
          <w:tcPr>
            <w:tcW w:w="2771" w:type="dxa"/>
            <w:tcBorders>
              <w:top w:val="single" w:sz="2" w:space="0" w:color="auto"/>
              <w:left w:val="nil"/>
              <w:bottom w:val="single" w:sz="2" w:space="0" w:color="auto"/>
              <w:right w:val="nil"/>
            </w:tcBorders>
            <w:hideMark/>
          </w:tcPr>
          <w:p w14:paraId="0653A76A" w14:textId="77777777" w:rsidR="00717A30" w:rsidRPr="0086502E" w:rsidRDefault="00717A30" w:rsidP="00791F5A">
            <w:pPr>
              <w:pStyle w:val="Tabletext"/>
              <w:rPr>
                <w:lang w:eastAsia="en-US"/>
              </w:rPr>
            </w:pPr>
            <w:r w:rsidRPr="0086502E">
              <w:rPr>
                <w:lang w:eastAsia="en-US"/>
              </w:rPr>
              <w:t>Murray Patrick Watt</w:t>
            </w:r>
          </w:p>
        </w:tc>
        <w:tc>
          <w:tcPr>
            <w:tcW w:w="2771" w:type="dxa"/>
            <w:tcBorders>
              <w:top w:val="single" w:sz="2" w:space="0" w:color="auto"/>
              <w:left w:val="nil"/>
              <w:bottom w:val="single" w:sz="2" w:space="0" w:color="auto"/>
              <w:right w:val="nil"/>
            </w:tcBorders>
            <w:hideMark/>
          </w:tcPr>
          <w:p w14:paraId="524A3EBC" w14:textId="77777777" w:rsidR="00717A30" w:rsidRPr="0086502E" w:rsidRDefault="00717A30" w:rsidP="00791F5A">
            <w:pPr>
              <w:pStyle w:val="Tabletext"/>
              <w:rPr>
                <w:lang w:eastAsia="en-US"/>
              </w:rPr>
            </w:pPr>
            <w:r w:rsidRPr="0086502E">
              <w:rPr>
                <w:lang w:eastAsia="en-US"/>
              </w:rPr>
              <w:t>Minister for Employment and Workplace Relations</w:t>
            </w:r>
          </w:p>
        </w:tc>
        <w:tc>
          <w:tcPr>
            <w:tcW w:w="2771" w:type="dxa"/>
            <w:tcBorders>
              <w:top w:val="single" w:sz="2" w:space="0" w:color="auto"/>
              <w:left w:val="nil"/>
              <w:bottom w:val="single" w:sz="2" w:space="0" w:color="auto"/>
              <w:right w:val="nil"/>
            </w:tcBorders>
            <w:hideMark/>
          </w:tcPr>
          <w:p w14:paraId="0555991A" w14:textId="77777777" w:rsidR="00717A30" w:rsidRPr="0086502E" w:rsidRDefault="00717A30" w:rsidP="00791F5A">
            <w:pPr>
              <w:pStyle w:val="Tabletext"/>
              <w:rPr>
                <w:lang w:eastAsia="en-US"/>
              </w:rPr>
            </w:pPr>
            <w:r w:rsidRPr="0086502E">
              <w:rPr>
                <w:lang w:eastAsia="en-US"/>
              </w:rPr>
              <w:t>Department of Employment and Workplace Relations</w:t>
            </w:r>
          </w:p>
        </w:tc>
      </w:tr>
      <w:tr w:rsidR="00717A30" w:rsidRPr="0086502E" w14:paraId="1997A52E" w14:textId="77777777" w:rsidTr="00791F5A">
        <w:tc>
          <w:tcPr>
            <w:tcW w:w="2771" w:type="dxa"/>
            <w:tcBorders>
              <w:top w:val="single" w:sz="2" w:space="0" w:color="auto"/>
              <w:left w:val="nil"/>
              <w:bottom w:val="single" w:sz="2" w:space="0" w:color="auto"/>
              <w:right w:val="nil"/>
            </w:tcBorders>
            <w:hideMark/>
          </w:tcPr>
          <w:p w14:paraId="7127FA70" w14:textId="77777777" w:rsidR="00717A30" w:rsidRPr="0086502E" w:rsidRDefault="00717A30" w:rsidP="00791F5A">
            <w:pPr>
              <w:pStyle w:val="Tabletext"/>
              <w:rPr>
                <w:lang w:eastAsia="en-US"/>
              </w:rPr>
            </w:pPr>
            <w:r w:rsidRPr="0086502E">
              <w:rPr>
                <w:lang w:eastAsia="en-US"/>
              </w:rPr>
              <w:t>Clare Ellen O’Neil</w:t>
            </w:r>
          </w:p>
        </w:tc>
        <w:tc>
          <w:tcPr>
            <w:tcW w:w="2771" w:type="dxa"/>
            <w:tcBorders>
              <w:top w:val="single" w:sz="2" w:space="0" w:color="auto"/>
              <w:left w:val="nil"/>
              <w:bottom w:val="single" w:sz="2" w:space="0" w:color="auto"/>
              <w:right w:val="nil"/>
            </w:tcBorders>
            <w:hideMark/>
          </w:tcPr>
          <w:p w14:paraId="25BF835D" w14:textId="77777777" w:rsidR="00717A30" w:rsidRPr="0086502E" w:rsidRDefault="00717A30" w:rsidP="00791F5A">
            <w:pPr>
              <w:pStyle w:val="Tabletext"/>
              <w:rPr>
                <w:lang w:eastAsia="en-US"/>
              </w:rPr>
            </w:pPr>
            <w:r w:rsidRPr="0086502E">
              <w:rPr>
                <w:lang w:eastAsia="en-US"/>
              </w:rPr>
              <w:t>Minister for Housing</w:t>
            </w:r>
          </w:p>
          <w:p w14:paraId="3F1F572F" w14:textId="77777777" w:rsidR="00717A30" w:rsidRPr="0086502E" w:rsidRDefault="00717A30" w:rsidP="00791F5A">
            <w:pPr>
              <w:pStyle w:val="Tabletext"/>
              <w:rPr>
                <w:lang w:eastAsia="en-US"/>
              </w:rPr>
            </w:pPr>
            <w:r w:rsidRPr="0086502E">
              <w:rPr>
                <w:lang w:eastAsia="en-US"/>
              </w:rPr>
              <w:t>Minister for Homelessness</w:t>
            </w:r>
          </w:p>
        </w:tc>
        <w:tc>
          <w:tcPr>
            <w:tcW w:w="2771" w:type="dxa"/>
            <w:tcBorders>
              <w:top w:val="single" w:sz="2" w:space="0" w:color="auto"/>
              <w:left w:val="nil"/>
              <w:bottom w:val="single" w:sz="2" w:space="0" w:color="auto"/>
              <w:right w:val="nil"/>
            </w:tcBorders>
            <w:hideMark/>
          </w:tcPr>
          <w:p w14:paraId="30607C18" w14:textId="77777777" w:rsidR="00717A30" w:rsidRPr="0086502E" w:rsidRDefault="00717A30" w:rsidP="00791F5A">
            <w:pPr>
              <w:pStyle w:val="Tabletext"/>
              <w:rPr>
                <w:lang w:eastAsia="en-US"/>
              </w:rPr>
            </w:pPr>
            <w:r w:rsidRPr="0086502E">
              <w:rPr>
                <w:lang w:eastAsia="en-US"/>
              </w:rPr>
              <w:t>Department of Social Services</w:t>
            </w:r>
          </w:p>
          <w:p w14:paraId="00856C48" w14:textId="77777777" w:rsidR="00717A30" w:rsidRPr="0086502E" w:rsidRDefault="00717A30" w:rsidP="00791F5A">
            <w:pPr>
              <w:pStyle w:val="Tabletext"/>
              <w:rPr>
                <w:lang w:eastAsia="en-US"/>
              </w:rPr>
            </w:pPr>
            <w:r w:rsidRPr="0086502E">
              <w:rPr>
                <w:lang w:eastAsia="en-US"/>
              </w:rPr>
              <w:t>Department of the Treasury</w:t>
            </w:r>
          </w:p>
        </w:tc>
      </w:tr>
      <w:tr w:rsidR="00717A30" w:rsidRPr="0086502E" w14:paraId="53D46C81" w14:textId="77777777" w:rsidTr="00791F5A">
        <w:tc>
          <w:tcPr>
            <w:tcW w:w="2771" w:type="dxa"/>
            <w:tcBorders>
              <w:top w:val="single" w:sz="2" w:space="0" w:color="auto"/>
              <w:left w:val="nil"/>
              <w:bottom w:val="single" w:sz="2" w:space="0" w:color="auto"/>
              <w:right w:val="nil"/>
            </w:tcBorders>
            <w:hideMark/>
          </w:tcPr>
          <w:p w14:paraId="69A890D4" w14:textId="77777777" w:rsidR="00717A30" w:rsidRPr="0086502E" w:rsidRDefault="00717A30" w:rsidP="00791F5A">
            <w:pPr>
              <w:pStyle w:val="Tabletext"/>
              <w:rPr>
                <w:lang w:eastAsia="en-US"/>
              </w:rPr>
            </w:pPr>
            <w:proofErr w:type="spellStart"/>
            <w:r w:rsidRPr="0086502E">
              <w:rPr>
                <w:lang w:eastAsia="en-US"/>
              </w:rPr>
              <w:t>Malarndirri</w:t>
            </w:r>
            <w:proofErr w:type="spellEnd"/>
            <w:r w:rsidRPr="0086502E">
              <w:rPr>
                <w:lang w:eastAsia="en-US"/>
              </w:rPr>
              <w:t xml:space="preserve"> Barbara Anne McCarthy</w:t>
            </w:r>
          </w:p>
        </w:tc>
        <w:tc>
          <w:tcPr>
            <w:tcW w:w="2771" w:type="dxa"/>
            <w:tcBorders>
              <w:top w:val="single" w:sz="2" w:space="0" w:color="auto"/>
              <w:left w:val="nil"/>
              <w:bottom w:val="single" w:sz="2" w:space="0" w:color="auto"/>
              <w:right w:val="nil"/>
            </w:tcBorders>
            <w:hideMark/>
          </w:tcPr>
          <w:p w14:paraId="02C9066C" w14:textId="77777777" w:rsidR="00717A30" w:rsidRPr="0086502E" w:rsidRDefault="00717A30" w:rsidP="00791F5A">
            <w:pPr>
              <w:pStyle w:val="Tabletext"/>
              <w:rPr>
                <w:lang w:eastAsia="en-US"/>
              </w:rPr>
            </w:pPr>
            <w:r w:rsidRPr="0086502E">
              <w:rPr>
                <w:lang w:eastAsia="en-US"/>
              </w:rPr>
              <w:t>Minister for Indigenous Australians</w:t>
            </w:r>
          </w:p>
        </w:tc>
        <w:tc>
          <w:tcPr>
            <w:tcW w:w="2771" w:type="dxa"/>
            <w:tcBorders>
              <w:top w:val="single" w:sz="2" w:space="0" w:color="auto"/>
              <w:left w:val="nil"/>
              <w:bottom w:val="single" w:sz="2" w:space="0" w:color="auto"/>
              <w:right w:val="nil"/>
            </w:tcBorders>
            <w:hideMark/>
          </w:tcPr>
          <w:p w14:paraId="75082084" w14:textId="73B5A920"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1095E348" w14:textId="77777777" w:rsidTr="00791F5A">
        <w:tc>
          <w:tcPr>
            <w:tcW w:w="2771" w:type="dxa"/>
            <w:tcBorders>
              <w:top w:val="single" w:sz="2" w:space="0" w:color="auto"/>
              <w:left w:val="nil"/>
              <w:bottom w:val="single" w:sz="2" w:space="0" w:color="auto"/>
              <w:right w:val="nil"/>
            </w:tcBorders>
            <w:hideMark/>
          </w:tcPr>
          <w:p w14:paraId="175367B5" w14:textId="77777777" w:rsidR="00717A30" w:rsidRPr="0086502E" w:rsidRDefault="00717A30" w:rsidP="00791F5A">
            <w:pPr>
              <w:pStyle w:val="Tabletext"/>
              <w:rPr>
                <w:lang w:eastAsia="en-US"/>
              </w:rPr>
            </w:pPr>
            <w:r w:rsidRPr="0086502E">
              <w:rPr>
                <w:lang w:eastAsia="en-US"/>
              </w:rPr>
              <w:t>Patrick Martin Conroy</w:t>
            </w:r>
          </w:p>
        </w:tc>
        <w:tc>
          <w:tcPr>
            <w:tcW w:w="2771" w:type="dxa"/>
            <w:tcBorders>
              <w:top w:val="single" w:sz="2" w:space="0" w:color="auto"/>
              <w:left w:val="nil"/>
              <w:bottom w:val="single" w:sz="2" w:space="0" w:color="auto"/>
              <w:right w:val="nil"/>
            </w:tcBorders>
            <w:hideMark/>
          </w:tcPr>
          <w:p w14:paraId="75BE523C" w14:textId="77777777" w:rsidR="00717A30" w:rsidRPr="0086502E" w:rsidRDefault="00717A30" w:rsidP="00791F5A">
            <w:pPr>
              <w:pStyle w:val="Tabletext"/>
              <w:rPr>
                <w:lang w:eastAsia="en-US"/>
              </w:rPr>
            </w:pPr>
            <w:r w:rsidRPr="0086502E">
              <w:rPr>
                <w:lang w:eastAsia="en-US"/>
              </w:rPr>
              <w:t>Minister for Defence Industry and Capability Delivery</w:t>
            </w:r>
          </w:p>
          <w:p w14:paraId="2165AC94" w14:textId="77777777" w:rsidR="00717A30" w:rsidRPr="0086502E" w:rsidRDefault="00717A30" w:rsidP="00791F5A">
            <w:pPr>
              <w:pStyle w:val="Tabletext"/>
              <w:rPr>
                <w:lang w:eastAsia="en-US"/>
              </w:rPr>
            </w:pPr>
            <w:r w:rsidRPr="0086502E">
              <w:rPr>
                <w:lang w:eastAsia="en-US"/>
              </w:rPr>
              <w:t>Minister for International Development and the Pacific</w:t>
            </w:r>
          </w:p>
        </w:tc>
        <w:tc>
          <w:tcPr>
            <w:tcW w:w="2771" w:type="dxa"/>
            <w:tcBorders>
              <w:top w:val="single" w:sz="2" w:space="0" w:color="auto"/>
              <w:left w:val="nil"/>
              <w:bottom w:val="single" w:sz="2" w:space="0" w:color="auto"/>
              <w:right w:val="nil"/>
            </w:tcBorders>
            <w:hideMark/>
          </w:tcPr>
          <w:p w14:paraId="549A6914" w14:textId="77777777" w:rsidR="00717A30" w:rsidRPr="0086502E" w:rsidRDefault="00717A30" w:rsidP="00791F5A">
            <w:pPr>
              <w:pStyle w:val="Tabletext"/>
              <w:rPr>
                <w:lang w:eastAsia="en-US"/>
              </w:rPr>
            </w:pPr>
            <w:r w:rsidRPr="0086502E">
              <w:rPr>
                <w:lang w:eastAsia="en-US"/>
              </w:rPr>
              <w:t>Department of Defence</w:t>
            </w:r>
          </w:p>
          <w:p w14:paraId="42BE10C3" w14:textId="77777777" w:rsidR="00717A30" w:rsidRPr="0086502E" w:rsidRDefault="00717A30" w:rsidP="00791F5A">
            <w:pPr>
              <w:pStyle w:val="Tabletext"/>
              <w:rPr>
                <w:lang w:eastAsia="en-US"/>
              </w:rPr>
            </w:pPr>
            <w:r w:rsidRPr="0086502E">
              <w:rPr>
                <w:lang w:eastAsia="en-US"/>
              </w:rPr>
              <w:t>Department of Foreign Affairs and Trade</w:t>
            </w:r>
          </w:p>
        </w:tc>
      </w:tr>
      <w:tr w:rsidR="00717A30" w:rsidRPr="0086502E" w14:paraId="57AF8C79" w14:textId="77777777" w:rsidTr="00791F5A">
        <w:tc>
          <w:tcPr>
            <w:tcW w:w="2771" w:type="dxa"/>
            <w:tcBorders>
              <w:top w:val="single" w:sz="2" w:space="0" w:color="auto"/>
              <w:left w:val="nil"/>
              <w:bottom w:val="single" w:sz="2" w:space="0" w:color="auto"/>
              <w:right w:val="nil"/>
            </w:tcBorders>
            <w:hideMark/>
          </w:tcPr>
          <w:p w14:paraId="613CFDD9" w14:textId="77777777" w:rsidR="00717A30" w:rsidRPr="0086502E" w:rsidRDefault="00717A30" w:rsidP="00791F5A">
            <w:pPr>
              <w:pStyle w:val="Tabletext"/>
              <w:rPr>
                <w:lang w:eastAsia="en-US"/>
              </w:rPr>
            </w:pPr>
            <w:r w:rsidRPr="0086502E">
              <w:rPr>
                <w:lang w:eastAsia="en-US"/>
              </w:rPr>
              <w:t>Matthew James Keogh</w:t>
            </w:r>
          </w:p>
        </w:tc>
        <w:tc>
          <w:tcPr>
            <w:tcW w:w="2771" w:type="dxa"/>
            <w:tcBorders>
              <w:top w:val="single" w:sz="2" w:space="0" w:color="auto"/>
              <w:left w:val="nil"/>
              <w:bottom w:val="single" w:sz="2" w:space="0" w:color="auto"/>
              <w:right w:val="nil"/>
            </w:tcBorders>
            <w:hideMark/>
          </w:tcPr>
          <w:p w14:paraId="7BE34C9D" w14:textId="77777777" w:rsidR="00717A30" w:rsidRPr="0086502E" w:rsidRDefault="00717A30" w:rsidP="00791F5A">
            <w:pPr>
              <w:pStyle w:val="Tabletext"/>
              <w:rPr>
                <w:lang w:eastAsia="en-US"/>
              </w:rPr>
            </w:pPr>
            <w:r w:rsidRPr="0086502E">
              <w:rPr>
                <w:lang w:eastAsia="en-US"/>
              </w:rPr>
              <w:t>Minister for Veterans’ Affairs</w:t>
            </w:r>
          </w:p>
          <w:p w14:paraId="59FF1A9F" w14:textId="77777777" w:rsidR="00717A30" w:rsidRPr="0086502E" w:rsidRDefault="00717A30" w:rsidP="00791F5A">
            <w:pPr>
              <w:pStyle w:val="Tabletext"/>
              <w:rPr>
                <w:lang w:eastAsia="en-US"/>
              </w:rPr>
            </w:pPr>
            <w:r w:rsidRPr="0086502E">
              <w:rPr>
                <w:lang w:eastAsia="en-US"/>
              </w:rPr>
              <w:t>Minister for Defence Personnel</w:t>
            </w:r>
          </w:p>
        </w:tc>
        <w:tc>
          <w:tcPr>
            <w:tcW w:w="2771" w:type="dxa"/>
            <w:tcBorders>
              <w:top w:val="single" w:sz="2" w:space="0" w:color="auto"/>
              <w:left w:val="nil"/>
              <w:bottom w:val="single" w:sz="2" w:space="0" w:color="auto"/>
              <w:right w:val="nil"/>
            </w:tcBorders>
            <w:hideMark/>
          </w:tcPr>
          <w:p w14:paraId="2AAD1BB5" w14:textId="77777777" w:rsidR="00717A30" w:rsidRPr="0086502E" w:rsidRDefault="00717A30" w:rsidP="00791F5A">
            <w:pPr>
              <w:pStyle w:val="Tabletext"/>
              <w:rPr>
                <w:lang w:eastAsia="en-US"/>
              </w:rPr>
            </w:pPr>
            <w:r w:rsidRPr="0086502E">
              <w:rPr>
                <w:lang w:eastAsia="en-US"/>
              </w:rPr>
              <w:t>Department of Veterans’ Affairs</w:t>
            </w:r>
          </w:p>
          <w:p w14:paraId="4E0CAF57" w14:textId="77777777" w:rsidR="00717A30" w:rsidRPr="0086502E" w:rsidRDefault="00717A30" w:rsidP="00791F5A">
            <w:pPr>
              <w:pStyle w:val="Tabletext"/>
              <w:rPr>
                <w:lang w:eastAsia="en-US"/>
              </w:rPr>
            </w:pPr>
            <w:r w:rsidRPr="0086502E">
              <w:rPr>
                <w:lang w:eastAsia="en-US"/>
              </w:rPr>
              <w:t>Department of Defence</w:t>
            </w:r>
          </w:p>
        </w:tc>
      </w:tr>
      <w:tr w:rsidR="00717A30" w:rsidRPr="0086502E" w14:paraId="7EBAEAC6" w14:textId="77777777" w:rsidTr="00791F5A">
        <w:tc>
          <w:tcPr>
            <w:tcW w:w="2771" w:type="dxa"/>
            <w:tcBorders>
              <w:top w:val="single" w:sz="2" w:space="0" w:color="auto"/>
              <w:left w:val="nil"/>
              <w:bottom w:val="single" w:sz="2" w:space="0" w:color="auto"/>
              <w:right w:val="nil"/>
            </w:tcBorders>
            <w:hideMark/>
          </w:tcPr>
          <w:p w14:paraId="04ACDF11" w14:textId="77777777" w:rsidR="00717A30" w:rsidRPr="0086502E" w:rsidRDefault="00717A30" w:rsidP="00791F5A">
            <w:pPr>
              <w:pStyle w:val="Tabletext"/>
              <w:rPr>
                <w:lang w:eastAsia="en-US"/>
              </w:rPr>
            </w:pPr>
            <w:r w:rsidRPr="0086502E">
              <w:rPr>
                <w:lang w:eastAsia="en-US"/>
              </w:rPr>
              <w:t>Stephen Patrick Jones</w:t>
            </w:r>
          </w:p>
        </w:tc>
        <w:tc>
          <w:tcPr>
            <w:tcW w:w="2771" w:type="dxa"/>
            <w:tcBorders>
              <w:top w:val="single" w:sz="2" w:space="0" w:color="auto"/>
              <w:left w:val="nil"/>
              <w:bottom w:val="single" w:sz="2" w:space="0" w:color="auto"/>
              <w:right w:val="nil"/>
            </w:tcBorders>
            <w:hideMark/>
          </w:tcPr>
          <w:p w14:paraId="76F6523C" w14:textId="77777777" w:rsidR="00717A30" w:rsidRPr="0086502E" w:rsidRDefault="00717A30" w:rsidP="00791F5A">
            <w:pPr>
              <w:pStyle w:val="Tabletext"/>
              <w:rPr>
                <w:lang w:eastAsia="en-US"/>
              </w:rPr>
            </w:pPr>
            <w:r w:rsidRPr="0086502E">
              <w:rPr>
                <w:lang w:eastAsia="en-US"/>
              </w:rPr>
              <w:t>Assistant Treasurer</w:t>
            </w:r>
          </w:p>
          <w:p w14:paraId="62BDB770" w14:textId="77777777" w:rsidR="00717A30" w:rsidRPr="0086502E" w:rsidRDefault="00717A30" w:rsidP="00791F5A">
            <w:pPr>
              <w:pStyle w:val="Tabletext"/>
              <w:rPr>
                <w:lang w:eastAsia="en-US"/>
              </w:rPr>
            </w:pPr>
            <w:r w:rsidRPr="0086502E">
              <w:rPr>
                <w:lang w:eastAsia="en-US"/>
              </w:rPr>
              <w:t>Minister for Financial Services</w:t>
            </w:r>
          </w:p>
        </w:tc>
        <w:tc>
          <w:tcPr>
            <w:tcW w:w="2771" w:type="dxa"/>
            <w:tcBorders>
              <w:top w:val="single" w:sz="2" w:space="0" w:color="auto"/>
              <w:left w:val="nil"/>
              <w:bottom w:val="single" w:sz="2" w:space="0" w:color="auto"/>
              <w:right w:val="nil"/>
            </w:tcBorders>
            <w:hideMark/>
          </w:tcPr>
          <w:p w14:paraId="23333668" w14:textId="77777777" w:rsidR="00717A30" w:rsidRPr="0086502E" w:rsidRDefault="00717A30" w:rsidP="00791F5A">
            <w:pPr>
              <w:pStyle w:val="Tabletext"/>
              <w:rPr>
                <w:lang w:eastAsia="en-US"/>
              </w:rPr>
            </w:pPr>
            <w:r w:rsidRPr="0086502E">
              <w:rPr>
                <w:lang w:eastAsia="en-US"/>
              </w:rPr>
              <w:t>Department of the Treasury</w:t>
            </w:r>
          </w:p>
        </w:tc>
      </w:tr>
      <w:tr w:rsidR="00717A30" w:rsidRPr="0086502E" w14:paraId="29049DD1" w14:textId="77777777" w:rsidTr="00791F5A">
        <w:tc>
          <w:tcPr>
            <w:tcW w:w="2771" w:type="dxa"/>
            <w:tcBorders>
              <w:top w:val="single" w:sz="2" w:space="0" w:color="auto"/>
              <w:left w:val="nil"/>
              <w:bottom w:val="single" w:sz="2" w:space="0" w:color="auto"/>
              <w:right w:val="nil"/>
            </w:tcBorders>
            <w:hideMark/>
          </w:tcPr>
          <w:p w14:paraId="63CDBA91" w14:textId="77777777" w:rsidR="00717A30" w:rsidRPr="0086502E" w:rsidRDefault="00717A30" w:rsidP="00791F5A">
            <w:pPr>
              <w:pStyle w:val="Tabletext"/>
              <w:rPr>
                <w:lang w:eastAsia="en-US"/>
              </w:rPr>
            </w:pPr>
            <w:r w:rsidRPr="0086502E">
              <w:rPr>
                <w:lang w:eastAsia="en-US"/>
              </w:rPr>
              <w:t>Andrew James Giles</w:t>
            </w:r>
          </w:p>
        </w:tc>
        <w:tc>
          <w:tcPr>
            <w:tcW w:w="2771" w:type="dxa"/>
            <w:tcBorders>
              <w:top w:val="single" w:sz="2" w:space="0" w:color="auto"/>
              <w:left w:val="nil"/>
              <w:bottom w:val="single" w:sz="2" w:space="0" w:color="auto"/>
              <w:right w:val="nil"/>
            </w:tcBorders>
            <w:hideMark/>
          </w:tcPr>
          <w:p w14:paraId="667B4AA1" w14:textId="77777777" w:rsidR="00717A30" w:rsidRPr="0086502E" w:rsidRDefault="00717A30" w:rsidP="00791F5A">
            <w:pPr>
              <w:pStyle w:val="Tabletext"/>
              <w:rPr>
                <w:lang w:eastAsia="en-US"/>
              </w:rPr>
            </w:pPr>
            <w:r w:rsidRPr="0086502E">
              <w:rPr>
                <w:lang w:eastAsia="en-US"/>
              </w:rPr>
              <w:t>Minister for Skills and Training</w:t>
            </w:r>
          </w:p>
        </w:tc>
        <w:tc>
          <w:tcPr>
            <w:tcW w:w="2771" w:type="dxa"/>
            <w:tcBorders>
              <w:top w:val="single" w:sz="2" w:space="0" w:color="auto"/>
              <w:left w:val="nil"/>
              <w:bottom w:val="single" w:sz="2" w:space="0" w:color="auto"/>
              <w:right w:val="nil"/>
            </w:tcBorders>
            <w:hideMark/>
          </w:tcPr>
          <w:p w14:paraId="22EAE94B" w14:textId="77777777" w:rsidR="00717A30" w:rsidRPr="0086502E" w:rsidRDefault="00717A30" w:rsidP="00791F5A">
            <w:pPr>
              <w:pStyle w:val="Tabletext"/>
              <w:rPr>
                <w:lang w:eastAsia="en-US"/>
              </w:rPr>
            </w:pPr>
            <w:r w:rsidRPr="0086502E">
              <w:rPr>
                <w:lang w:eastAsia="en-US"/>
              </w:rPr>
              <w:t>Department of Employment and Workplace Relations</w:t>
            </w:r>
          </w:p>
        </w:tc>
      </w:tr>
      <w:tr w:rsidR="00717A30" w:rsidRPr="0086502E" w14:paraId="7C70A72B" w14:textId="77777777" w:rsidTr="00791F5A">
        <w:tc>
          <w:tcPr>
            <w:tcW w:w="2771" w:type="dxa"/>
            <w:tcBorders>
              <w:top w:val="single" w:sz="2" w:space="0" w:color="auto"/>
              <w:left w:val="nil"/>
              <w:bottom w:val="single" w:sz="2" w:space="0" w:color="auto"/>
              <w:right w:val="nil"/>
            </w:tcBorders>
            <w:hideMark/>
          </w:tcPr>
          <w:p w14:paraId="31271DEA" w14:textId="77777777" w:rsidR="00717A30" w:rsidRPr="0086502E" w:rsidRDefault="00717A30" w:rsidP="00791F5A">
            <w:pPr>
              <w:pStyle w:val="Tabletext"/>
              <w:rPr>
                <w:lang w:eastAsia="en-US"/>
              </w:rPr>
            </w:pPr>
            <w:r w:rsidRPr="0086502E">
              <w:rPr>
                <w:lang w:eastAsia="en-US"/>
              </w:rPr>
              <w:lastRenderedPageBreak/>
              <w:t>Anne Azza Aly</w:t>
            </w:r>
          </w:p>
        </w:tc>
        <w:tc>
          <w:tcPr>
            <w:tcW w:w="2771" w:type="dxa"/>
            <w:tcBorders>
              <w:top w:val="single" w:sz="2" w:space="0" w:color="auto"/>
              <w:left w:val="nil"/>
              <w:bottom w:val="single" w:sz="2" w:space="0" w:color="auto"/>
              <w:right w:val="nil"/>
            </w:tcBorders>
            <w:hideMark/>
          </w:tcPr>
          <w:p w14:paraId="44B35C52" w14:textId="77777777" w:rsidR="00717A30" w:rsidRPr="0086502E" w:rsidRDefault="00717A30" w:rsidP="00791F5A">
            <w:pPr>
              <w:pStyle w:val="Tabletext"/>
              <w:rPr>
                <w:lang w:eastAsia="en-US"/>
              </w:rPr>
            </w:pPr>
            <w:r w:rsidRPr="0086502E">
              <w:rPr>
                <w:lang w:eastAsia="en-US"/>
              </w:rPr>
              <w:t>Minister for Early Childhood Education</w:t>
            </w:r>
          </w:p>
          <w:p w14:paraId="2FE9861D" w14:textId="77777777" w:rsidR="00717A30" w:rsidRPr="0086502E" w:rsidRDefault="00717A30" w:rsidP="00791F5A">
            <w:pPr>
              <w:pStyle w:val="Tabletext"/>
              <w:rPr>
                <w:lang w:eastAsia="en-US"/>
              </w:rPr>
            </w:pPr>
            <w:r w:rsidRPr="0086502E">
              <w:rPr>
                <w:lang w:eastAsia="en-US"/>
              </w:rPr>
              <w:t>Minister for Youth</w:t>
            </w:r>
          </w:p>
        </w:tc>
        <w:tc>
          <w:tcPr>
            <w:tcW w:w="2771" w:type="dxa"/>
            <w:tcBorders>
              <w:top w:val="single" w:sz="2" w:space="0" w:color="auto"/>
              <w:left w:val="nil"/>
              <w:bottom w:val="single" w:sz="2" w:space="0" w:color="auto"/>
              <w:right w:val="nil"/>
            </w:tcBorders>
            <w:hideMark/>
          </w:tcPr>
          <w:p w14:paraId="2CCAD596" w14:textId="77777777" w:rsidR="00717A30" w:rsidRPr="0086502E" w:rsidRDefault="00717A30" w:rsidP="00791F5A">
            <w:pPr>
              <w:pStyle w:val="Tabletext"/>
              <w:rPr>
                <w:lang w:eastAsia="en-US"/>
              </w:rPr>
            </w:pPr>
            <w:r w:rsidRPr="0086502E">
              <w:rPr>
                <w:lang w:eastAsia="en-US"/>
              </w:rPr>
              <w:t>Department of Education</w:t>
            </w:r>
          </w:p>
        </w:tc>
      </w:tr>
      <w:tr w:rsidR="00717A30" w:rsidRPr="0086502E" w14:paraId="3B712B95" w14:textId="77777777" w:rsidTr="00791F5A">
        <w:tc>
          <w:tcPr>
            <w:tcW w:w="2771" w:type="dxa"/>
            <w:tcBorders>
              <w:top w:val="single" w:sz="2" w:space="0" w:color="auto"/>
              <w:left w:val="nil"/>
              <w:bottom w:val="single" w:sz="2" w:space="0" w:color="auto"/>
              <w:right w:val="nil"/>
            </w:tcBorders>
            <w:hideMark/>
          </w:tcPr>
          <w:p w14:paraId="08CA07FF" w14:textId="77777777" w:rsidR="00717A30" w:rsidRPr="0086502E" w:rsidRDefault="00717A30" w:rsidP="00791F5A">
            <w:pPr>
              <w:pStyle w:val="Tabletext"/>
              <w:rPr>
                <w:lang w:eastAsia="en-US"/>
              </w:rPr>
            </w:pPr>
            <w:r w:rsidRPr="0086502E">
              <w:rPr>
                <w:lang w:eastAsia="en-US"/>
              </w:rPr>
              <w:t>Anika Shay Wells</w:t>
            </w:r>
          </w:p>
        </w:tc>
        <w:tc>
          <w:tcPr>
            <w:tcW w:w="2771" w:type="dxa"/>
            <w:tcBorders>
              <w:top w:val="single" w:sz="2" w:space="0" w:color="auto"/>
              <w:left w:val="nil"/>
              <w:bottom w:val="single" w:sz="2" w:space="0" w:color="auto"/>
              <w:right w:val="nil"/>
            </w:tcBorders>
            <w:hideMark/>
          </w:tcPr>
          <w:p w14:paraId="49A1805A" w14:textId="77777777" w:rsidR="00717A30" w:rsidRPr="0086502E" w:rsidRDefault="00717A30" w:rsidP="00791F5A">
            <w:pPr>
              <w:pStyle w:val="Tabletext"/>
              <w:rPr>
                <w:lang w:eastAsia="en-US"/>
              </w:rPr>
            </w:pPr>
            <w:r w:rsidRPr="0086502E">
              <w:rPr>
                <w:lang w:eastAsia="en-US"/>
              </w:rPr>
              <w:t>Minister for Aged Care</w:t>
            </w:r>
          </w:p>
          <w:p w14:paraId="53C5D7CF" w14:textId="77777777" w:rsidR="00717A30" w:rsidRPr="0086502E" w:rsidRDefault="00717A30" w:rsidP="00791F5A">
            <w:pPr>
              <w:pStyle w:val="Tabletext"/>
              <w:rPr>
                <w:lang w:eastAsia="en-US"/>
              </w:rPr>
            </w:pPr>
            <w:r w:rsidRPr="0086502E">
              <w:rPr>
                <w:lang w:eastAsia="en-US"/>
              </w:rPr>
              <w:t>Minister for Sport</w:t>
            </w:r>
          </w:p>
        </w:tc>
        <w:tc>
          <w:tcPr>
            <w:tcW w:w="2771" w:type="dxa"/>
            <w:tcBorders>
              <w:top w:val="single" w:sz="2" w:space="0" w:color="auto"/>
              <w:left w:val="nil"/>
              <w:bottom w:val="single" w:sz="2" w:space="0" w:color="auto"/>
              <w:right w:val="nil"/>
            </w:tcBorders>
            <w:hideMark/>
          </w:tcPr>
          <w:p w14:paraId="67F4F53E" w14:textId="77777777" w:rsidR="00717A30" w:rsidRPr="0086502E" w:rsidRDefault="00717A30" w:rsidP="00791F5A">
            <w:pPr>
              <w:pStyle w:val="Tabletext"/>
              <w:rPr>
                <w:lang w:eastAsia="en-US"/>
              </w:rPr>
            </w:pPr>
            <w:r w:rsidRPr="0086502E">
              <w:rPr>
                <w:lang w:eastAsia="en-US"/>
              </w:rPr>
              <w:t>Department of Health and Aged Care</w:t>
            </w:r>
          </w:p>
        </w:tc>
      </w:tr>
      <w:tr w:rsidR="00717A30" w:rsidRPr="0086502E" w14:paraId="66020E53" w14:textId="77777777" w:rsidTr="00791F5A">
        <w:tc>
          <w:tcPr>
            <w:tcW w:w="2771" w:type="dxa"/>
            <w:tcBorders>
              <w:top w:val="single" w:sz="2" w:space="0" w:color="auto"/>
              <w:left w:val="nil"/>
              <w:bottom w:val="single" w:sz="2" w:space="0" w:color="auto"/>
              <w:right w:val="nil"/>
            </w:tcBorders>
            <w:hideMark/>
          </w:tcPr>
          <w:p w14:paraId="7FA1C7B8" w14:textId="77777777" w:rsidR="00717A30" w:rsidRPr="0086502E" w:rsidRDefault="00717A30" w:rsidP="00791F5A">
            <w:pPr>
              <w:pStyle w:val="Tabletext"/>
              <w:rPr>
                <w:lang w:eastAsia="en-US"/>
              </w:rPr>
            </w:pPr>
            <w:r w:rsidRPr="0086502E">
              <w:rPr>
                <w:lang w:eastAsia="en-US"/>
              </w:rPr>
              <w:t>Kristy Louise McBain</w:t>
            </w:r>
          </w:p>
        </w:tc>
        <w:tc>
          <w:tcPr>
            <w:tcW w:w="2771" w:type="dxa"/>
            <w:tcBorders>
              <w:top w:val="single" w:sz="2" w:space="0" w:color="auto"/>
              <w:left w:val="nil"/>
              <w:bottom w:val="single" w:sz="2" w:space="0" w:color="auto"/>
              <w:right w:val="nil"/>
            </w:tcBorders>
            <w:hideMark/>
          </w:tcPr>
          <w:p w14:paraId="7C77E0D1" w14:textId="77777777" w:rsidR="00717A30" w:rsidRPr="0086502E" w:rsidRDefault="00717A30" w:rsidP="00791F5A">
            <w:pPr>
              <w:pStyle w:val="Tabletext"/>
              <w:rPr>
                <w:lang w:eastAsia="en-US"/>
              </w:rPr>
            </w:pPr>
            <w:r w:rsidRPr="0086502E">
              <w:rPr>
                <w:lang w:eastAsia="en-US"/>
              </w:rPr>
              <w:t>Minister for Regional Development, Local Government and Territories</w:t>
            </w:r>
          </w:p>
        </w:tc>
        <w:tc>
          <w:tcPr>
            <w:tcW w:w="2771" w:type="dxa"/>
            <w:tcBorders>
              <w:top w:val="single" w:sz="2" w:space="0" w:color="auto"/>
              <w:left w:val="nil"/>
              <w:bottom w:val="single" w:sz="2" w:space="0" w:color="auto"/>
              <w:right w:val="nil"/>
            </w:tcBorders>
            <w:hideMark/>
          </w:tcPr>
          <w:p w14:paraId="1DF89F40"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02C1D0ED" w14:textId="77777777" w:rsidTr="00791F5A">
        <w:tc>
          <w:tcPr>
            <w:tcW w:w="2771" w:type="dxa"/>
            <w:tcBorders>
              <w:top w:val="single" w:sz="2" w:space="0" w:color="auto"/>
              <w:left w:val="nil"/>
              <w:bottom w:val="single" w:sz="2" w:space="0" w:color="auto"/>
              <w:right w:val="nil"/>
            </w:tcBorders>
            <w:hideMark/>
          </w:tcPr>
          <w:p w14:paraId="77EC6934" w14:textId="77777777" w:rsidR="00717A30" w:rsidRPr="0086502E" w:rsidRDefault="00717A30" w:rsidP="00791F5A">
            <w:pPr>
              <w:pStyle w:val="Tabletext"/>
              <w:rPr>
                <w:lang w:eastAsia="en-US"/>
              </w:rPr>
            </w:pPr>
            <w:r w:rsidRPr="0086502E">
              <w:rPr>
                <w:lang w:eastAsia="en-US"/>
              </w:rPr>
              <w:t>Jennifer Ryll McAllister</w:t>
            </w:r>
          </w:p>
        </w:tc>
        <w:tc>
          <w:tcPr>
            <w:tcW w:w="2771" w:type="dxa"/>
            <w:tcBorders>
              <w:top w:val="single" w:sz="2" w:space="0" w:color="auto"/>
              <w:left w:val="nil"/>
              <w:bottom w:val="single" w:sz="2" w:space="0" w:color="auto"/>
              <w:right w:val="nil"/>
            </w:tcBorders>
            <w:hideMark/>
          </w:tcPr>
          <w:p w14:paraId="438CF50A" w14:textId="77777777" w:rsidR="00717A30" w:rsidRPr="0086502E" w:rsidRDefault="00717A30" w:rsidP="00791F5A">
            <w:pPr>
              <w:pStyle w:val="Tabletext"/>
              <w:rPr>
                <w:lang w:eastAsia="en-US"/>
              </w:rPr>
            </w:pPr>
            <w:r w:rsidRPr="0086502E">
              <w:rPr>
                <w:lang w:eastAsia="en-US"/>
              </w:rPr>
              <w:t>Minister for Cities</w:t>
            </w:r>
          </w:p>
          <w:p w14:paraId="11A151EF" w14:textId="77777777" w:rsidR="00717A30" w:rsidRPr="0086502E" w:rsidRDefault="00717A30" w:rsidP="00791F5A">
            <w:pPr>
              <w:pStyle w:val="Tabletext"/>
              <w:rPr>
                <w:lang w:eastAsia="en-US"/>
              </w:rPr>
            </w:pPr>
            <w:r w:rsidRPr="0086502E">
              <w:rPr>
                <w:lang w:eastAsia="en-US"/>
              </w:rPr>
              <w:t>Minister for Emergency Management</w:t>
            </w:r>
          </w:p>
        </w:tc>
        <w:tc>
          <w:tcPr>
            <w:tcW w:w="2771" w:type="dxa"/>
            <w:tcBorders>
              <w:top w:val="single" w:sz="2" w:space="0" w:color="auto"/>
              <w:left w:val="nil"/>
              <w:bottom w:val="single" w:sz="2" w:space="0" w:color="auto"/>
              <w:right w:val="nil"/>
            </w:tcBorders>
            <w:hideMark/>
          </w:tcPr>
          <w:p w14:paraId="74D0F45E"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p w14:paraId="0F3BC358" w14:textId="77777777" w:rsidR="00717A30" w:rsidRPr="0086502E" w:rsidRDefault="00717A30" w:rsidP="00791F5A">
            <w:pPr>
              <w:pStyle w:val="Tabletext"/>
              <w:rPr>
                <w:lang w:eastAsia="en-US"/>
              </w:rPr>
            </w:pPr>
            <w:r w:rsidRPr="0086502E">
              <w:rPr>
                <w:lang w:eastAsia="en-US"/>
              </w:rPr>
              <w:t>Department of Home Affairs</w:t>
            </w:r>
          </w:p>
        </w:tc>
      </w:tr>
      <w:tr w:rsidR="00717A30" w:rsidRPr="0086502E" w14:paraId="51B03EC3" w14:textId="77777777" w:rsidTr="00791F5A">
        <w:tc>
          <w:tcPr>
            <w:tcW w:w="2771" w:type="dxa"/>
            <w:tcBorders>
              <w:top w:val="single" w:sz="2" w:space="0" w:color="auto"/>
              <w:left w:val="nil"/>
              <w:bottom w:val="single" w:sz="2" w:space="0" w:color="auto"/>
              <w:right w:val="nil"/>
            </w:tcBorders>
            <w:hideMark/>
          </w:tcPr>
          <w:p w14:paraId="6078D249" w14:textId="77777777" w:rsidR="00717A30" w:rsidRPr="0086502E" w:rsidRDefault="00717A30" w:rsidP="00791F5A">
            <w:pPr>
              <w:pStyle w:val="Tabletext"/>
              <w:rPr>
                <w:lang w:eastAsia="en-US"/>
              </w:rPr>
            </w:pPr>
            <w:r w:rsidRPr="0086502E">
              <w:rPr>
                <w:lang w:eastAsia="en-US"/>
              </w:rPr>
              <w:t>Maria Justine Elliot</w:t>
            </w:r>
          </w:p>
        </w:tc>
        <w:tc>
          <w:tcPr>
            <w:tcW w:w="2771" w:type="dxa"/>
            <w:tcBorders>
              <w:top w:val="single" w:sz="2" w:space="0" w:color="auto"/>
              <w:left w:val="nil"/>
              <w:bottom w:val="single" w:sz="2" w:space="0" w:color="auto"/>
              <w:right w:val="nil"/>
            </w:tcBorders>
            <w:hideMark/>
          </w:tcPr>
          <w:p w14:paraId="16283196" w14:textId="77777777" w:rsidR="00717A30" w:rsidRPr="0086502E" w:rsidRDefault="00717A30" w:rsidP="00791F5A">
            <w:pPr>
              <w:pStyle w:val="Tabletext"/>
              <w:rPr>
                <w:lang w:eastAsia="en-US"/>
              </w:rPr>
            </w:pPr>
            <w:r w:rsidRPr="0086502E">
              <w:rPr>
                <w:lang w:eastAsia="en-US"/>
              </w:rPr>
              <w:t>Parliamentary Secretary to the Minister for Social Services</w:t>
            </w:r>
          </w:p>
        </w:tc>
        <w:tc>
          <w:tcPr>
            <w:tcW w:w="2771" w:type="dxa"/>
            <w:tcBorders>
              <w:top w:val="single" w:sz="2" w:space="0" w:color="auto"/>
              <w:left w:val="nil"/>
              <w:bottom w:val="single" w:sz="2" w:space="0" w:color="auto"/>
              <w:right w:val="nil"/>
            </w:tcBorders>
            <w:hideMark/>
          </w:tcPr>
          <w:p w14:paraId="1F0303A9" w14:textId="77777777" w:rsidR="00717A30" w:rsidRPr="0086502E" w:rsidRDefault="00717A30" w:rsidP="00791F5A">
            <w:pPr>
              <w:pStyle w:val="Tabletext"/>
              <w:rPr>
                <w:lang w:eastAsia="en-US"/>
              </w:rPr>
            </w:pPr>
            <w:r w:rsidRPr="0086502E">
              <w:rPr>
                <w:lang w:eastAsia="en-US"/>
              </w:rPr>
              <w:t>Department of Social Services</w:t>
            </w:r>
          </w:p>
        </w:tc>
      </w:tr>
      <w:tr w:rsidR="00717A30" w:rsidRPr="0086502E" w14:paraId="1E52BDBF" w14:textId="77777777" w:rsidTr="00791F5A">
        <w:tc>
          <w:tcPr>
            <w:tcW w:w="2771" w:type="dxa"/>
            <w:tcBorders>
              <w:top w:val="single" w:sz="2" w:space="0" w:color="auto"/>
              <w:left w:val="nil"/>
              <w:bottom w:val="single" w:sz="2" w:space="0" w:color="auto"/>
              <w:right w:val="nil"/>
            </w:tcBorders>
            <w:hideMark/>
          </w:tcPr>
          <w:p w14:paraId="7164ACE8" w14:textId="77777777" w:rsidR="00717A30" w:rsidRPr="0086502E" w:rsidRDefault="00717A30" w:rsidP="00791F5A">
            <w:pPr>
              <w:pStyle w:val="Tabletext"/>
              <w:rPr>
                <w:lang w:eastAsia="en-US"/>
              </w:rPr>
            </w:pPr>
            <w:r w:rsidRPr="0086502E">
              <w:rPr>
                <w:lang w:eastAsia="en-US"/>
              </w:rPr>
              <w:t>Matthew James Thistlethwaite</w:t>
            </w:r>
          </w:p>
        </w:tc>
        <w:tc>
          <w:tcPr>
            <w:tcW w:w="2771" w:type="dxa"/>
            <w:tcBorders>
              <w:top w:val="single" w:sz="2" w:space="0" w:color="auto"/>
              <w:left w:val="nil"/>
              <w:bottom w:val="single" w:sz="2" w:space="0" w:color="auto"/>
              <w:right w:val="nil"/>
            </w:tcBorders>
            <w:hideMark/>
          </w:tcPr>
          <w:p w14:paraId="3E4A39F7" w14:textId="77777777" w:rsidR="00717A30" w:rsidRPr="0086502E" w:rsidRDefault="00717A30" w:rsidP="00791F5A">
            <w:pPr>
              <w:pStyle w:val="Tabletext"/>
              <w:rPr>
                <w:lang w:eastAsia="en-US"/>
              </w:rPr>
            </w:pPr>
            <w:r w:rsidRPr="0086502E">
              <w:rPr>
                <w:lang w:eastAsia="en-US"/>
              </w:rPr>
              <w:t>Parliamentary Secretary to the Minister for Immigration and Multicultural Affairs</w:t>
            </w:r>
          </w:p>
        </w:tc>
        <w:tc>
          <w:tcPr>
            <w:tcW w:w="2771" w:type="dxa"/>
            <w:tcBorders>
              <w:top w:val="single" w:sz="2" w:space="0" w:color="auto"/>
              <w:left w:val="nil"/>
              <w:bottom w:val="single" w:sz="2" w:space="0" w:color="auto"/>
              <w:right w:val="nil"/>
            </w:tcBorders>
            <w:hideMark/>
          </w:tcPr>
          <w:p w14:paraId="409E91F8" w14:textId="77777777" w:rsidR="00717A30" w:rsidRPr="0086502E" w:rsidRDefault="00717A30" w:rsidP="00791F5A">
            <w:pPr>
              <w:pStyle w:val="Tabletext"/>
              <w:rPr>
                <w:lang w:eastAsia="en-US"/>
              </w:rPr>
            </w:pPr>
            <w:r w:rsidRPr="0086502E">
              <w:rPr>
                <w:lang w:eastAsia="en-US"/>
              </w:rPr>
              <w:t>Department of Home Affairs</w:t>
            </w:r>
          </w:p>
        </w:tc>
      </w:tr>
      <w:tr w:rsidR="00717A30" w:rsidRPr="0086502E" w14:paraId="68AFD9FF" w14:textId="77777777" w:rsidTr="00791F5A">
        <w:tc>
          <w:tcPr>
            <w:tcW w:w="2771" w:type="dxa"/>
            <w:tcBorders>
              <w:top w:val="single" w:sz="2" w:space="0" w:color="auto"/>
              <w:left w:val="nil"/>
              <w:bottom w:val="single" w:sz="2" w:space="0" w:color="auto"/>
              <w:right w:val="nil"/>
            </w:tcBorders>
            <w:hideMark/>
          </w:tcPr>
          <w:p w14:paraId="67461C61" w14:textId="77777777" w:rsidR="00717A30" w:rsidRPr="0086502E" w:rsidRDefault="00717A30" w:rsidP="00791F5A">
            <w:pPr>
              <w:pStyle w:val="Tabletext"/>
              <w:rPr>
                <w:lang w:eastAsia="en-US"/>
              </w:rPr>
            </w:pPr>
            <w:r w:rsidRPr="0086502E">
              <w:rPr>
                <w:lang w:eastAsia="en-US"/>
              </w:rPr>
              <w:t>Andrew Keith Leigh</w:t>
            </w:r>
          </w:p>
        </w:tc>
        <w:tc>
          <w:tcPr>
            <w:tcW w:w="2771" w:type="dxa"/>
            <w:tcBorders>
              <w:top w:val="single" w:sz="2" w:space="0" w:color="auto"/>
              <w:left w:val="nil"/>
              <w:bottom w:val="single" w:sz="2" w:space="0" w:color="auto"/>
              <w:right w:val="nil"/>
            </w:tcBorders>
            <w:hideMark/>
          </w:tcPr>
          <w:p w14:paraId="07BBA6D5" w14:textId="77777777" w:rsidR="00717A30" w:rsidRPr="0086502E" w:rsidRDefault="00717A30" w:rsidP="00791F5A">
            <w:pPr>
              <w:pStyle w:val="Tabletext"/>
              <w:rPr>
                <w:lang w:eastAsia="en-US"/>
              </w:rPr>
            </w:pPr>
            <w:r w:rsidRPr="0086502E">
              <w:rPr>
                <w:lang w:eastAsia="en-US"/>
              </w:rPr>
              <w:t>Parliamentary Secretary to the Treasurer</w:t>
            </w:r>
          </w:p>
          <w:p w14:paraId="44FBFAF1" w14:textId="77777777" w:rsidR="00717A30" w:rsidRPr="0086502E" w:rsidRDefault="00717A30" w:rsidP="00791F5A">
            <w:pPr>
              <w:pStyle w:val="Tabletext"/>
              <w:rPr>
                <w:lang w:eastAsia="en-US"/>
              </w:rPr>
            </w:pPr>
            <w:r w:rsidRPr="0086502E">
              <w:rPr>
                <w:lang w:eastAsia="en-US"/>
              </w:rPr>
              <w:t>Parliamentary Secretary to the Minister for Employment and Workplace Relations</w:t>
            </w:r>
          </w:p>
        </w:tc>
        <w:tc>
          <w:tcPr>
            <w:tcW w:w="2771" w:type="dxa"/>
            <w:tcBorders>
              <w:top w:val="single" w:sz="2" w:space="0" w:color="auto"/>
              <w:left w:val="nil"/>
              <w:bottom w:val="single" w:sz="2" w:space="0" w:color="auto"/>
              <w:right w:val="nil"/>
            </w:tcBorders>
            <w:hideMark/>
          </w:tcPr>
          <w:p w14:paraId="11D6C6EC" w14:textId="77777777" w:rsidR="00717A30" w:rsidRPr="0086502E" w:rsidRDefault="00717A30" w:rsidP="00791F5A">
            <w:pPr>
              <w:pStyle w:val="Tabletext"/>
              <w:rPr>
                <w:lang w:eastAsia="en-US"/>
              </w:rPr>
            </w:pPr>
            <w:r w:rsidRPr="0086502E">
              <w:rPr>
                <w:lang w:eastAsia="en-US"/>
              </w:rPr>
              <w:t>Department of the Treasury</w:t>
            </w:r>
          </w:p>
          <w:p w14:paraId="7799F744" w14:textId="77777777" w:rsidR="00717A30" w:rsidRPr="0086502E" w:rsidRDefault="00717A30" w:rsidP="00791F5A">
            <w:pPr>
              <w:pStyle w:val="Tabletext"/>
              <w:rPr>
                <w:lang w:eastAsia="en-US"/>
              </w:rPr>
            </w:pPr>
            <w:r w:rsidRPr="0086502E">
              <w:rPr>
                <w:lang w:eastAsia="en-US"/>
              </w:rPr>
              <w:t>Department of Employment and Workplace Relations</w:t>
            </w:r>
          </w:p>
        </w:tc>
      </w:tr>
      <w:tr w:rsidR="00717A30" w:rsidRPr="0086502E" w14:paraId="45D4FF05" w14:textId="77777777" w:rsidTr="00791F5A">
        <w:tc>
          <w:tcPr>
            <w:tcW w:w="2771" w:type="dxa"/>
            <w:tcBorders>
              <w:top w:val="single" w:sz="2" w:space="0" w:color="auto"/>
              <w:left w:val="nil"/>
              <w:bottom w:val="single" w:sz="2" w:space="0" w:color="auto"/>
              <w:right w:val="nil"/>
            </w:tcBorders>
            <w:hideMark/>
          </w:tcPr>
          <w:p w14:paraId="3D4AF3DD" w14:textId="77777777" w:rsidR="00717A30" w:rsidRPr="0086502E" w:rsidRDefault="00717A30" w:rsidP="00791F5A">
            <w:pPr>
              <w:pStyle w:val="Tabletext"/>
              <w:rPr>
                <w:lang w:eastAsia="en-US"/>
              </w:rPr>
            </w:pPr>
            <w:r w:rsidRPr="0086502E">
              <w:rPr>
                <w:lang w:eastAsia="en-US"/>
              </w:rPr>
              <w:t>Patrick Possum Gorman</w:t>
            </w:r>
          </w:p>
        </w:tc>
        <w:tc>
          <w:tcPr>
            <w:tcW w:w="2771" w:type="dxa"/>
            <w:tcBorders>
              <w:top w:val="single" w:sz="2" w:space="0" w:color="auto"/>
              <w:left w:val="nil"/>
              <w:bottom w:val="single" w:sz="2" w:space="0" w:color="auto"/>
              <w:right w:val="nil"/>
            </w:tcBorders>
            <w:hideMark/>
          </w:tcPr>
          <w:p w14:paraId="7F7A3228" w14:textId="77777777" w:rsidR="00717A30" w:rsidRPr="0086502E" w:rsidRDefault="00717A30" w:rsidP="00791F5A">
            <w:pPr>
              <w:pStyle w:val="Tabletext"/>
              <w:rPr>
                <w:lang w:eastAsia="en-US"/>
              </w:rPr>
            </w:pPr>
            <w:r w:rsidRPr="0086502E">
              <w:rPr>
                <w:lang w:eastAsia="en-US"/>
              </w:rPr>
              <w:t>Parliamentary Secretary to the Prime Minister</w:t>
            </w:r>
          </w:p>
          <w:p w14:paraId="0DE336AC" w14:textId="77777777" w:rsidR="00717A30" w:rsidRPr="0086502E" w:rsidRDefault="00717A30" w:rsidP="00791F5A">
            <w:pPr>
              <w:pStyle w:val="Tabletext"/>
              <w:rPr>
                <w:lang w:eastAsia="en-US"/>
              </w:rPr>
            </w:pPr>
            <w:r w:rsidRPr="0086502E">
              <w:rPr>
                <w:lang w:eastAsia="en-US"/>
              </w:rPr>
              <w:t>Parliamentary Secretary to the Minister for the Public Service</w:t>
            </w:r>
          </w:p>
          <w:p w14:paraId="60B52DFD" w14:textId="719808CC" w:rsidR="00717A30" w:rsidRPr="0086502E" w:rsidRDefault="00717A30" w:rsidP="00791F5A">
            <w:pPr>
              <w:pStyle w:val="Tabletext"/>
              <w:rPr>
                <w:lang w:eastAsia="en-US"/>
              </w:rPr>
            </w:pPr>
            <w:r w:rsidRPr="0086502E">
              <w:rPr>
                <w:lang w:eastAsia="en-US"/>
              </w:rPr>
              <w:t>Parliamentary Secretary to the Attorney</w:t>
            </w:r>
            <w:r w:rsidR="006373D6">
              <w:rPr>
                <w:lang w:eastAsia="en-US"/>
              </w:rPr>
              <w:noBreakHyphen/>
            </w:r>
            <w:r w:rsidRPr="0086502E">
              <w:rPr>
                <w:lang w:eastAsia="en-US"/>
              </w:rPr>
              <w:t>General</w:t>
            </w:r>
          </w:p>
        </w:tc>
        <w:tc>
          <w:tcPr>
            <w:tcW w:w="2771" w:type="dxa"/>
            <w:tcBorders>
              <w:top w:val="single" w:sz="2" w:space="0" w:color="auto"/>
              <w:left w:val="nil"/>
              <w:bottom w:val="single" w:sz="2" w:space="0" w:color="auto"/>
              <w:right w:val="nil"/>
            </w:tcBorders>
            <w:hideMark/>
          </w:tcPr>
          <w:p w14:paraId="21B22405" w14:textId="44B79917"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p w14:paraId="4A1C96E0" w14:textId="5724494A" w:rsidR="00717A30" w:rsidRPr="0086502E" w:rsidRDefault="00717A30" w:rsidP="00791F5A">
            <w:pPr>
              <w:pStyle w:val="Tabletext"/>
              <w:rPr>
                <w:lang w:eastAsia="en-US"/>
              </w:rPr>
            </w:pPr>
            <w:r w:rsidRPr="0086502E">
              <w:rPr>
                <w:lang w:eastAsia="en-US"/>
              </w:rPr>
              <w:t>Attorney</w:t>
            </w:r>
            <w:r w:rsidR="006373D6">
              <w:rPr>
                <w:lang w:eastAsia="en-US"/>
              </w:rPr>
              <w:noBreakHyphen/>
            </w:r>
            <w:r w:rsidRPr="0086502E">
              <w:rPr>
                <w:lang w:eastAsia="en-US"/>
              </w:rPr>
              <w:t>General’s Department</w:t>
            </w:r>
          </w:p>
        </w:tc>
      </w:tr>
      <w:tr w:rsidR="00717A30" w:rsidRPr="0086502E" w14:paraId="4030A5FA" w14:textId="77777777" w:rsidTr="00791F5A">
        <w:tc>
          <w:tcPr>
            <w:tcW w:w="2771" w:type="dxa"/>
            <w:tcBorders>
              <w:top w:val="single" w:sz="2" w:space="0" w:color="auto"/>
              <w:left w:val="nil"/>
              <w:bottom w:val="single" w:sz="2" w:space="0" w:color="auto"/>
              <w:right w:val="nil"/>
            </w:tcBorders>
            <w:hideMark/>
          </w:tcPr>
          <w:p w14:paraId="17482F05" w14:textId="77777777" w:rsidR="00717A30" w:rsidRPr="0086502E" w:rsidRDefault="00717A30" w:rsidP="00791F5A">
            <w:pPr>
              <w:pStyle w:val="Tabletext"/>
              <w:rPr>
                <w:lang w:eastAsia="en-US"/>
              </w:rPr>
            </w:pPr>
            <w:r w:rsidRPr="0086502E">
              <w:rPr>
                <w:lang w:eastAsia="en-US"/>
              </w:rPr>
              <w:t>Gerardine Mary Kearney</w:t>
            </w:r>
          </w:p>
        </w:tc>
        <w:tc>
          <w:tcPr>
            <w:tcW w:w="2771" w:type="dxa"/>
            <w:tcBorders>
              <w:top w:val="single" w:sz="2" w:space="0" w:color="auto"/>
              <w:left w:val="nil"/>
              <w:bottom w:val="single" w:sz="2" w:space="0" w:color="auto"/>
              <w:right w:val="nil"/>
            </w:tcBorders>
            <w:hideMark/>
          </w:tcPr>
          <w:p w14:paraId="4740A23E" w14:textId="77777777" w:rsidR="00717A30" w:rsidRPr="0086502E" w:rsidRDefault="00717A30" w:rsidP="00791F5A">
            <w:pPr>
              <w:pStyle w:val="Tabletext"/>
              <w:rPr>
                <w:lang w:eastAsia="en-US"/>
              </w:rPr>
            </w:pPr>
            <w:r w:rsidRPr="0086502E">
              <w:rPr>
                <w:lang w:eastAsia="en-US"/>
              </w:rPr>
              <w:t>Parliamentary Secretary to the Minister for Health and Aged Care</w:t>
            </w:r>
          </w:p>
        </w:tc>
        <w:tc>
          <w:tcPr>
            <w:tcW w:w="2771" w:type="dxa"/>
            <w:tcBorders>
              <w:top w:val="single" w:sz="2" w:space="0" w:color="auto"/>
              <w:left w:val="nil"/>
              <w:bottom w:val="single" w:sz="2" w:space="0" w:color="auto"/>
              <w:right w:val="nil"/>
            </w:tcBorders>
            <w:hideMark/>
          </w:tcPr>
          <w:p w14:paraId="159CECAF" w14:textId="77777777" w:rsidR="00717A30" w:rsidRPr="0086502E" w:rsidRDefault="00717A30" w:rsidP="00791F5A">
            <w:pPr>
              <w:pStyle w:val="Tabletext"/>
              <w:rPr>
                <w:lang w:eastAsia="en-US"/>
              </w:rPr>
            </w:pPr>
            <w:r w:rsidRPr="0086502E">
              <w:rPr>
                <w:lang w:eastAsia="en-US"/>
              </w:rPr>
              <w:t>Department of Health and Aged Care</w:t>
            </w:r>
          </w:p>
        </w:tc>
      </w:tr>
      <w:tr w:rsidR="00717A30" w:rsidRPr="0086502E" w14:paraId="6C700F2E" w14:textId="77777777" w:rsidTr="00791F5A">
        <w:tc>
          <w:tcPr>
            <w:tcW w:w="2771" w:type="dxa"/>
            <w:tcBorders>
              <w:top w:val="single" w:sz="2" w:space="0" w:color="auto"/>
              <w:left w:val="nil"/>
              <w:bottom w:val="single" w:sz="2" w:space="0" w:color="auto"/>
              <w:right w:val="nil"/>
            </w:tcBorders>
            <w:hideMark/>
          </w:tcPr>
          <w:p w14:paraId="255C4EB3" w14:textId="77777777" w:rsidR="00717A30" w:rsidRPr="0086502E" w:rsidRDefault="00717A30" w:rsidP="00791F5A">
            <w:pPr>
              <w:pStyle w:val="Tabletext"/>
              <w:rPr>
                <w:lang w:eastAsia="en-US"/>
              </w:rPr>
            </w:pPr>
            <w:r w:rsidRPr="0086502E">
              <w:rPr>
                <w:lang w:eastAsia="en-US"/>
              </w:rPr>
              <w:t>Emma Margaret McBride</w:t>
            </w:r>
          </w:p>
        </w:tc>
        <w:tc>
          <w:tcPr>
            <w:tcW w:w="2771" w:type="dxa"/>
            <w:tcBorders>
              <w:top w:val="single" w:sz="2" w:space="0" w:color="auto"/>
              <w:left w:val="nil"/>
              <w:bottom w:val="single" w:sz="2" w:space="0" w:color="auto"/>
              <w:right w:val="nil"/>
            </w:tcBorders>
            <w:hideMark/>
          </w:tcPr>
          <w:p w14:paraId="6143EB90" w14:textId="77777777" w:rsidR="00717A30" w:rsidRPr="0086502E" w:rsidRDefault="00717A30" w:rsidP="00791F5A">
            <w:pPr>
              <w:pStyle w:val="Tabletext"/>
              <w:rPr>
                <w:lang w:eastAsia="en-US"/>
              </w:rPr>
            </w:pPr>
            <w:r w:rsidRPr="0086502E">
              <w:rPr>
                <w:lang w:eastAsia="en-US"/>
              </w:rPr>
              <w:t>Parliamentary Secretary to the Minister for Health and Aged Care</w:t>
            </w:r>
          </w:p>
        </w:tc>
        <w:tc>
          <w:tcPr>
            <w:tcW w:w="2771" w:type="dxa"/>
            <w:tcBorders>
              <w:top w:val="single" w:sz="2" w:space="0" w:color="auto"/>
              <w:left w:val="nil"/>
              <w:bottom w:val="single" w:sz="2" w:space="0" w:color="auto"/>
              <w:right w:val="nil"/>
            </w:tcBorders>
            <w:hideMark/>
          </w:tcPr>
          <w:p w14:paraId="05B0D88B" w14:textId="77777777" w:rsidR="00717A30" w:rsidRPr="0086502E" w:rsidRDefault="00717A30" w:rsidP="00791F5A">
            <w:pPr>
              <w:pStyle w:val="Tabletext"/>
              <w:rPr>
                <w:lang w:eastAsia="en-US"/>
              </w:rPr>
            </w:pPr>
            <w:r w:rsidRPr="0086502E">
              <w:rPr>
                <w:lang w:eastAsia="en-US"/>
              </w:rPr>
              <w:t>Department of Health and Aged Care</w:t>
            </w:r>
          </w:p>
        </w:tc>
      </w:tr>
      <w:tr w:rsidR="00717A30" w:rsidRPr="0086502E" w14:paraId="4B2F8E49" w14:textId="77777777" w:rsidTr="00791F5A">
        <w:tc>
          <w:tcPr>
            <w:tcW w:w="2771" w:type="dxa"/>
            <w:tcBorders>
              <w:top w:val="single" w:sz="2" w:space="0" w:color="auto"/>
              <w:left w:val="nil"/>
              <w:bottom w:val="single" w:sz="2" w:space="0" w:color="auto"/>
              <w:right w:val="nil"/>
            </w:tcBorders>
            <w:hideMark/>
          </w:tcPr>
          <w:p w14:paraId="22034AE1" w14:textId="77777777" w:rsidR="00717A30" w:rsidRPr="0086502E" w:rsidRDefault="00717A30" w:rsidP="00791F5A">
            <w:pPr>
              <w:pStyle w:val="Tabletext"/>
              <w:rPr>
                <w:lang w:eastAsia="en-US"/>
              </w:rPr>
            </w:pPr>
            <w:r w:rsidRPr="0086502E">
              <w:rPr>
                <w:lang w:eastAsia="en-US"/>
              </w:rPr>
              <w:t>Timothy Ayres</w:t>
            </w:r>
          </w:p>
        </w:tc>
        <w:tc>
          <w:tcPr>
            <w:tcW w:w="2771" w:type="dxa"/>
            <w:tcBorders>
              <w:top w:val="single" w:sz="2" w:space="0" w:color="auto"/>
              <w:left w:val="nil"/>
              <w:bottom w:val="single" w:sz="2" w:space="0" w:color="auto"/>
              <w:right w:val="nil"/>
            </w:tcBorders>
            <w:hideMark/>
          </w:tcPr>
          <w:p w14:paraId="735C5441" w14:textId="77777777" w:rsidR="00717A30" w:rsidRPr="0086502E" w:rsidRDefault="00717A30" w:rsidP="00791F5A">
            <w:pPr>
              <w:pStyle w:val="Tabletext"/>
              <w:rPr>
                <w:lang w:eastAsia="en-US"/>
              </w:rPr>
            </w:pPr>
            <w:r w:rsidRPr="0086502E">
              <w:rPr>
                <w:lang w:eastAsia="en-US"/>
              </w:rPr>
              <w:t>Parliamentary Secretary to the Prime Minister</w:t>
            </w:r>
          </w:p>
          <w:p w14:paraId="38193C7F" w14:textId="77777777" w:rsidR="00717A30" w:rsidRPr="0086502E" w:rsidRDefault="00717A30" w:rsidP="00791F5A">
            <w:pPr>
              <w:pStyle w:val="Tabletext"/>
              <w:rPr>
                <w:lang w:eastAsia="en-US"/>
              </w:rPr>
            </w:pPr>
            <w:r w:rsidRPr="0086502E">
              <w:rPr>
                <w:lang w:eastAsia="en-US"/>
              </w:rPr>
              <w:t>Parliamentary Secretary to the Minister for Trade and Tourism</w:t>
            </w:r>
          </w:p>
        </w:tc>
        <w:tc>
          <w:tcPr>
            <w:tcW w:w="2771" w:type="dxa"/>
            <w:tcBorders>
              <w:top w:val="single" w:sz="2" w:space="0" w:color="auto"/>
              <w:left w:val="nil"/>
              <w:bottom w:val="single" w:sz="2" w:space="0" w:color="auto"/>
              <w:right w:val="nil"/>
            </w:tcBorders>
            <w:hideMark/>
          </w:tcPr>
          <w:p w14:paraId="3B32A9C8" w14:textId="1FD86AD5" w:rsidR="00717A30" w:rsidRPr="0086502E" w:rsidRDefault="00717A30" w:rsidP="00791F5A">
            <w:pPr>
              <w:pStyle w:val="Tabletext"/>
              <w:rPr>
                <w:lang w:eastAsia="en-US"/>
              </w:rPr>
            </w:pPr>
            <w:r w:rsidRPr="0086502E">
              <w:rPr>
                <w:lang w:eastAsia="en-US"/>
              </w:rPr>
              <w:t xml:space="preserve">Department of the </w:t>
            </w:r>
            <w:r w:rsidR="00186F61">
              <w:rPr>
                <w:lang w:eastAsia="en-US"/>
              </w:rPr>
              <w:t>Prime </w:t>
            </w:r>
            <w:r w:rsidRPr="0086502E">
              <w:rPr>
                <w:lang w:eastAsia="en-US"/>
              </w:rPr>
              <w:t>Minister and Cabinet</w:t>
            </w:r>
          </w:p>
          <w:p w14:paraId="21A828BD" w14:textId="77777777" w:rsidR="00717A30" w:rsidRPr="0086502E" w:rsidRDefault="00717A30" w:rsidP="00791F5A">
            <w:pPr>
              <w:pStyle w:val="Tabletext"/>
              <w:rPr>
                <w:lang w:eastAsia="en-US"/>
              </w:rPr>
            </w:pPr>
            <w:r w:rsidRPr="0086502E">
              <w:rPr>
                <w:lang w:eastAsia="en-US"/>
              </w:rPr>
              <w:t>Department of Foreign Affairs and Trade</w:t>
            </w:r>
          </w:p>
        </w:tc>
      </w:tr>
      <w:tr w:rsidR="00717A30" w:rsidRPr="0086502E" w14:paraId="772BBEEF" w14:textId="77777777" w:rsidTr="00791F5A">
        <w:tc>
          <w:tcPr>
            <w:tcW w:w="2771" w:type="dxa"/>
            <w:tcBorders>
              <w:top w:val="single" w:sz="2" w:space="0" w:color="auto"/>
              <w:left w:val="nil"/>
              <w:bottom w:val="single" w:sz="2" w:space="0" w:color="auto"/>
              <w:right w:val="nil"/>
            </w:tcBorders>
            <w:hideMark/>
          </w:tcPr>
          <w:p w14:paraId="7A726620" w14:textId="77777777" w:rsidR="00717A30" w:rsidRPr="0086502E" w:rsidRDefault="00717A30" w:rsidP="00791F5A">
            <w:pPr>
              <w:pStyle w:val="Tabletext"/>
              <w:rPr>
                <w:lang w:eastAsia="en-US"/>
              </w:rPr>
            </w:pPr>
            <w:r w:rsidRPr="0086502E">
              <w:rPr>
                <w:lang w:eastAsia="en-US"/>
              </w:rPr>
              <w:t>Anthony David Chisholm</w:t>
            </w:r>
          </w:p>
        </w:tc>
        <w:tc>
          <w:tcPr>
            <w:tcW w:w="2771" w:type="dxa"/>
            <w:tcBorders>
              <w:top w:val="single" w:sz="2" w:space="0" w:color="auto"/>
              <w:left w:val="nil"/>
              <w:bottom w:val="single" w:sz="2" w:space="0" w:color="auto"/>
              <w:right w:val="nil"/>
            </w:tcBorders>
            <w:hideMark/>
          </w:tcPr>
          <w:p w14:paraId="11C4D124" w14:textId="77777777" w:rsidR="00717A30" w:rsidRPr="0086502E" w:rsidRDefault="00717A30" w:rsidP="00791F5A">
            <w:pPr>
              <w:pStyle w:val="Tabletext"/>
              <w:rPr>
                <w:lang w:eastAsia="en-US"/>
              </w:rPr>
            </w:pPr>
            <w:r w:rsidRPr="0086502E">
              <w:rPr>
                <w:lang w:eastAsia="en-US"/>
              </w:rPr>
              <w:t>Parliamentary Secretary to the Minister for Education</w:t>
            </w:r>
          </w:p>
          <w:p w14:paraId="4697FAC4" w14:textId="77777777" w:rsidR="00717A30" w:rsidRPr="0086502E" w:rsidRDefault="00717A30" w:rsidP="00791F5A">
            <w:pPr>
              <w:pStyle w:val="Tabletext"/>
              <w:rPr>
                <w:lang w:eastAsia="en-US"/>
              </w:rPr>
            </w:pPr>
            <w:r w:rsidRPr="0086502E">
              <w:rPr>
                <w:lang w:eastAsia="en-US"/>
              </w:rPr>
              <w:t xml:space="preserve">Parliamentary Secretary to the Minister for Infrastructure, Transport, Regional </w:t>
            </w:r>
            <w:r w:rsidRPr="0086502E">
              <w:rPr>
                <w:lang w:eastAsia="en-US"/>
              </w:rPr>
              <w:lastRenderedPageBreak/>
              <w:t>Development and Local Government</w:t>
            </w:r>
          </w:p>
          <w:p w14:paraId="4F7BFCE1" w14:textId="77777777" w:rsidR="00717A30" w:rsidRPr="0086502E" w:rsidRDefault="00717A30" w:rsidP="00791F5A">
            <w:pPr>
              <w:pStyle w:val="Tabletext"/>
              <w:rPr>
                <w:lang w:eastAsia="en-US"/>
              </w:rPr>
            </w:pPr>
            <w:r w:rsidRPr="0086502E">
              <w:rPr>
                <w:lang w:eastAsia="en-US"/>
              </w:rPr>
              <w:t>Parliamentary Secretary to the Minister for Agriculture, Fisheries and Forestry</w:t>
            </w:r>
          </w:p>
        </w:tc>
        <w:tc>
          <w:tcPr>
            <w:tcW w:w="2771" w:type="dxa"/>
            <w:tcBorders>
              <w:top w:val="single" w:sz="2" w:space="0" w:color="auto"/>
              <w:left w:val="nil"/>
              <w:bottom w:val="single" w:sz="2" w:space="0" w:color="auto"/>
              <w:right w:val="nil"/>
            </w:tcBorders>
            <w:hideMark/>
          </w:tcPr>
          <w:p w14:paraId="62A12F1C" w14:textId="77777777" w:rsidR="00717A30" w:rsidRPr="0086502E" w:rsidRDefault="00717A30" w:rsidP="00791F5A">
            <w:pPr>
              <w:pStyle w:val="Tabletext"/>
              <w:rPr>
                <w:lang w:eastAsia="en-US"/>
              </w:rPr>
            </w:pPr>
            <w:r w:rsidRPr="0086502E">
              <w:rPr>
                <w:lang w:eastAsia="en-US"/>
              </w:rPr>
              <w:lastRenderedPageBreak/>
              <w:t>Department of Education</w:t>
            </w:r>
          </w:p>
          <w:p w14:paraId="5C992A2C"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p w14:paraId="7AF3D47D" w14:textId="77777777" w:rsidR="00717A30" w:rsidRPr="0086502E" w:rsidRDefault="00717A30" w:rsidP="00791F5A">
            <w:pPr>
              <w:pStyle w:val="Tabletext"/>
              <w:rPr>
                <w:lang w:eastAsia="en-US"/>
              </w:rPr>
            </w:pPr>
            <w:r w:rsidRPr="0086502E">
              <w:rPr>
                <w:lang w:eastAsia="en-US"/>
              </w:rPr>
              <w:lastRenderedPageBreak/>
              <w:t>Department of Agriculture, Fisheries and Forestry</w:t>
            </w:r>
          </w:p>
        </w:tc>
      </w:tr>
      <w:tr w:rsidR="00717A30" w:rsidRPr="0086502E" w14:paraId="387B60DA" w14:textId="77777777" w:rsidTr="00791F5A">
        <w:tc>
          <w:tcPr>
            <w:tcW w:w="2771" w:type="dxa"/>
            <w:tcBorders>
              <w:top w:val="single" w:sz="2" w:space="0" w:color="auto"/>
              <w:left w:val="nil"/>
              <w:bottom w:val="single" w:sz="2" w:space="0" w:color="auto"/>
              <w:right w:val="nil"/>
            </w:tcBorders>
            <w:hideMark/>
          </w:tcPr>
          <w:p w14:paraId="6448DD05" w14:textId="77777777" w:rsidR="00717A30" w:rsidRPr="0086502E" w:rsidRDefault="00717A30" w:rsidP="00791F5A">
            <w:pPr>
              <w:pStyle w:val="Tabletext"/>
              <w:rPr>
                <w:lang w:eastAsia="en-US"/>
              </w:rPr>
            </w:pPr>
            <w:r w:rsidRPr="0086502E">
              <w:rPr>
                <w:lang w:eastAsia="en-US"/>
              </w:rPr>
              <w:lastRenderedPageBreak/>
              <w:t>Timothy Graham Watts</w:t>
            </w:r>
          </w:p>
        </w:tc>
        <w:tc>
          <w:tcPr>
            <w:tcW w:w="2771" w:type="dxa"/>
            <w:tcBorders>
              <w:top w:val="single" w:sz="2" w:space="0" w:color="auto"/>
              <w:left w:val="nil"/>
              <w:bottom w:val="single" w:sz="2" w:space="0" w:color="auto"/>
              <w:right w:val="nil"/>
            </w:tcBorders>
            <w:hideMark/>
          </w:tcPr>
          <w:p w14:paraId="5A53EEF1" w14:textId="77777777" w:rsidR="00717A30" w:rsidRPr="0086502E" w:rsidRDefault="00717A30" w:rsidP="00791F5A">
            <w:pPr>
              <w:pStyle w:val="Tabletext"/>
              <w:rPr>
                <w:lang w:eastAsia="en-US"/>
              </w:rPr>
            </w:pPr>
            <w:r w:rsidRPr="0086502E">
              <w:rPr>
                <w:lang w:eastAsia="en-US"/>
              </w:rPr>
              <w:t>Parliamentary Secretary to the Minister for Foreign Affairs</w:t>
            </w:r>
          </w:p>
        </w:tc>
        <w:tc>
          <w:tcPr>
            <w:tcW w:w="2771" w:type="dxa"/>
            <w:tcBorders>
              <w:top w:val="single" w:sz="2" w:space="0" w:color="auto"/>
              <w:left w:val="nil"/>
              <w:bottom w:val="single" w:sz="2" w:space="0" w:color="auto"/>
              <w:right w:val="nil"/>
            </w:tcBorders>
            <w:hideMark/>
          </w:tcPr>
          <w:p w14:paraId="6102837E" w14:textId="77777777" w:rsidR="00717A30" w:rsidRPr="0086502E" w:rsidRDefault="00717A30" w:rsidP="00791F5A">
            <w:pPr>
              <w:pStyle w:val="Tabletext"/>
              <w:rPr>
                <w:lang w:eastAsia="en-US"/>
              </w:rPr>
            </w:pPr>
            <w:r w:rsidRPr="0086502E">
              <w:rPr>
                <w:lang w:eastAsia="en-US"/>
              </w:rPr>
              <w:t>Department of Foreign Affairs and Trade</w:t>
            </w:r>
          </w:p>
        </w:tc>
      </w:tr>
      <w:tr w:rsidR="00717A30" w:rsidRPr="0086502E" w14:paraId="1A3C01A9" w14:textId="77777777" w:rsidTr="00791F5A">
        <w:tc>
          <w:tcPr>
            <w:tcW w:w="2771" w:type="dxa"/>
            <w:tcBorders>
              <w:top w:val="single" w:sz="2" w:space="0" w:color="auto"/>
              <w:left w:val="nil"/>
              <w:bottom w:val="single" w:sz="2" w:space="0" w:color="auto"/>
              <w:right w:val="nil"/>
            </w:tcBorders>
            <w:hideMark/>
          </w:tcPr>
          <w:p w14:paraId="703F4A22" w14:textId="77777777" w:rsidR="00717A30" w:rsidRPr="0086502E" w:rsidRDefault="00717A30" w:rsidP="00791F5A">
            <w:pPr>
              <w:pStyle w:val="Tabletext"/>
              <w:rPr>
                <w:lang w:eastAsia="en-US"/>
              </w:rPr>
            </w:pPr>
            <w:r w:rsidRPr="0086502E">
              <w:rPr>
                <w:lang w:eastAsia="en-US"/>
              </w:rPr>
              <w:t>Kate Lynne Thwaites</w:t>
            </w:r>
          </w:p>
        </w:tc>
        <w:tc>
          <w:tcPr>
            <w:tcW w:w="2771" w:type="dxa"/>
            <w:tcBorders>
              <w:top w:val="single" w:sz="2" w:space="0" w:color="auto"/>
              <w:left w:val="nil"/>
              <w:bottom w:val="single" w:sz="2" w:space="0" w:color="auto"/>
              <w:right w:val="nil"/>
            </w:tcBorders>
            <w:hideMark/>
          </w:tcPr>
          <w:p w14:paraId="470BEA5F" w14:textId="77777777" w:rsidR="00717A30" w:rsidRPr="0086502E" w:rsidRDefault="00717A30" w:rsidP="00791F5A">
            <w:pPr>
              <w:pStyle w:val="Tabletext"/>
              <w:rPr>
                <w:lang w:eastAsia="en-US"/>
              </w:rPr>
            </w:pPr>
            <w:r w:rsidRPr="0086502E">
              <w:rPr>
                <w:lang w:eastAsia="en-US"/>
              </w:rPr>
              <w:t>Parliamentary Secretary to the Minister for Social Services</w:t>
            </w:r>
          </w:p>
          <w:p w14:paraId="2F2B0745" w14:textId="77777777" w:rsidR="00717A30" w:rsidRPr="0086502E" w:rsidRDefault="00717A30" w:rsidP="00791F5A">
            <w:pPr>
              <w:pStyle w:val="Tabletext"/>
              <w:rPr>
                <w:lang w:eastAsia="en-US"/>
              </w:rPr>
            </w:pPr>
            <w:r w:rsidRPr="0086502E">
              <w:rPr>
                <w:lang w:eastAsia="en-US"/>
              </w:rPr>
              <w:t xml:space="preserve">Parliamentary </w:t>
            </w:r>
            <w:r>
              <w:rPr>
                <w:lang w:eastAsia="en-US"/>
              </w:rPr>
              <w:t xml:space="preserve">Secretary </w:t>
            </w:r>
            <w:r w:rsidRPr="0086502E">
              <w:rPr>
                <w:lang w:eastAsia="en-US"/>
              </w:rPr>
              <w:t>to the Minister for Health and Aged Care</w:t>
            </w:r>
          </w:p>
          <w:p w14:paraId="20C2A3DB" w14:textId="77777777" w:rsidR="00717A30" w:rsidRPr="0086502E" w:rsidRDefault="00717A30" w:rsidP="00791F5A">
            <w:pPr>
              <w:pStyle w:val="Tabletext"/>
              <w:rPr>
                <w:lang w:eastAsia="en-US"/>
              </w:rPr>
            </w:pPr>
            <w:r w:rsidRPr="0086502E">
              <w:rPr>
                <w:lang w:eastAsia="en-US"/>
              </w:rPr>
              <w:t>Parliamentary Secretary to the Minister for Women</w:t>
            </w:r>
          </w:p>
        </w:tc>
        <w:tc>
          <w:tcPr>
            <w:tcW w:w="2771" w:type="dxa"/>
            <w:tcBorders>
              <w:top w:val="single" w:sz="2" w:space="0" w:color="auto"/>
              <w:left w:val="nil"/>
              <w:bottom w:val="single" w:sz="2" w:space="0" w:color="auto"/>
              <w:right w:val="nil"/>
            </w:tcBorders>
            <w:hideMark/>
          </w:tcPr>
          <w:p w14:paraId="6614CE77" w14:textId="77777777" w:rsidR="00717A30" w:rsidRPr="0086502E" w:rsidRDefault="00717A30" w:rsidP="00791F5A">
            <w:pPr>
              <w:pStyle w:val="Tabletext"/>
              <w:rPr>
                <w:lang w:eastAsia="en-US"/>
              </w:rPr>
            </w:pPr>
            <w:r w:rsidRPr="0086502E">
              <w:rPr>
                <w:lang w:eastAsia="en-US"/>
              </w:rPr>
              <w:t>Department of Social Services</w:t>
            </w:r>
          </w:p>
          <w:p w14:paraId="47419721" w14:textId="77777777" w:rsidR="00717A30" w:rsidRPr="0086502E" w:rsidRDefault="00717A30" w:rsidP="00791F5A">
            <w:pPr>
              <w:pStyle w:val="Tabletext"/>
              <w:rPr>
                <w:lang w:eastAsia="en-US"/>
              </w:rPr>
            </w:pPr>
            <w:r w:rsidRPr="0086502E">
              <w:rPr>
                <w:lang w:eastAsia="en-US"/>
              </w:rPr>
              <w:t>Department of Health and Aged Care</w:t>
            </w:r>
          </w:p>
          <w:p w14:paraId="3A4F960B" w14:textId="78423CF1"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363A8C3A" w14:textId="77777777" w:rsidTr="00791F5A">
        <w:tc>
          <w:tcPr>
            <w:tcW w:w="2771" w:type="dxa"/>
            <w:tcBorders>
              <w:top w:val="single" w:sz="2" w:space="0" w:color="auto"/>
              <w:left w:val="nil"/>
              <w:bottom w:val="single" w:sz="2" w:space="0" w:color="auto"/>
              <w:right w:val="nil"/>
            </w:tcBorders>
            <w:hideMark/>
          </w:tcPr>
          <w:p w14:paraId="0B1865D2" w14:textId="77777777" w:rsidR="00717A30" w:rsidRPr="0086502E" w:rsidRDefault="00717A30" w:rsidP="00791F5A">
            <w:pPr>
              <w:pStyle w:val="Tabletext"/>
              <w:rPr>
                <w:lang w:eastAsia="en-US"/>
              </w:rPr>
            </w:pPr>
            <w:r w:rsidRPr="0086502E">
              <w:rPr>
                <w:lang w:eastAsia="en-US"/>
              </w:rPr>
              <w:t>Joshua Hamilton Wilson</w:t>
            </w:r>
          </w:p>
        </w:tc>
        <w:tc>
          <w:tcPr>
            <w:tcW w:w="2771" w:type="dxa"/>
            <w:tcBorders>
              <w:top w:val="single" w:sz="2" w:space="0" w:color="auto"/>
              <w:left w:val="nil"/>
              <w:bottom w:val="single" w:sz="2" w:space="0" w:color="auto"/>
              <w:right w:val="nil"/>
            </w:tcBorders>
            <w:hideMark/>
          </w:tcPr>
          <w:p w14:paraId="4206F052" w14:textId="77777777" w:rsidR="00717A30" w:rsidRPr="0086502E" w:rsidRDefault="00717A30" w:rsidP="00791F5A">
            <w:pPr>
              <w:pStyle w:val="Tabletext"/>
              <w:rPr>
                <w:lang w:eastAsia="en-US"/>
              </w:rPr>
            </w:pPr>
            <w:r w:rsidRPr="0086502E">
              <w:rPr>
                <w:lang w:eastAsia="en-US"/>
              </w:rPr>
              <w:t>Parliamentary Secretary to the Minister for Climate Change and Energy</w:t>
            </w:r>
          </w:p>
        </w:tc>
        <w:tc>
          <w:tcPr>
            <w:tcW w:w="2771" w:type="dxa"/>
            <w:tcBorders>
              <w:top w:val="single" w:sz="2" w:space="0" w:color="auto"/>
              <w:left w:val="nil"/>
              <w:bottom w:val="single" w:sz="2" w:space="0" w:color="auto"/>
              <w:right w:val="nil"/>
            </w:tcBorders>
            <w:hideMark/>
          </w:tcPr>
          <w:p w14:paraId="1F3E5B20" w14:textId="77777777" w:rsidR="00717A30" w:rsidRPr="0086502E" w:rsidRDefault="00717A30" w:rsidP="00791F5A">
            <w:pPr>
              <w:pStyle w:val="Tabletext"/>
              <w:rPr>
                <w:lang w:eastAsia="en-US"/>
              </w:rPr>
            </w:pPr>
            <w:r w:rsidRPr="0086502E">
              <w:rPr>
                <w:lang w:eastAsia="en-US"/>
              </w:rPr>
              <w:t>Department of Climate Change, Energy, the Environment and Water</w:t>
            </w:r>
          </w:p>
        </w:tc>
      </w:tr>
      <w:tr w:rsidR="00717A30" w:rsidRPr="0086502E" w14:paraId="0FD9BFB4" w14:textId="77777777" w:rsidTr="00791F5A">
        <w:tc>
          <w:tcPr>
            <w:tcW w:w="2771" w:type="dxa"/>
            <w:tcBorders>
              <w:top w:val="single" w:sz="2" w:space="0" w:color="auto"/>
              <w:left w:val="nil"/>
              <w:bottom w:val="single" w:sz="12" w:space="0" w:color="auto"/>
              <w:right w:val="nil"/>
            </w:tcBorders>
            <w:hideMark/>
          </w:tcPr>
          <w:p w14:paraId="7F227059" w14:textId="77777777" w:rsidR="00717A30" w:rsidRPr="0086502E" w:rsidRDefault="00717A30" w:rsidP="00791F5A">
            <w:pPr>
              <w:pStyle w:val="Tabletext"/>
              <w:rPr>
                <w:lang w:eastAsia="en-US"/>
              </w:rPr>
            </w:pPr>
            <w:r w:rsidRPr="0086502E">
              <w:rPr>
                <w:lang w:eastAsia="en-US"/>
              </w:rPr>
              <w:t>Julian Christopher Hill</w:t>
            </w:r>
          </w:p>
        </w:tc>
        <w:tc>
          <w:tcPr>
            <w:tcW w:w="2771" w:type="dxa"/>
            <w:tcBorders>
              <w:top w:val="single" w:sz="2" w:space="0" w:color="auto"/>
              <w:left w:val="nil"/>
              <w:bottom w:val="single" w:sz="12" w:space="0" w:color="auto"/>
              <w:right w:val="nil"/>
            </w:tcBorders>
            <w:hideMark/>
          </w:tcPr>
          <w:p w14:paraId="673CFA05" w14:textId="77777777" w:rsidR="00717A30" w:rsidRPr="0086502E" w:rsidRDefault="00717A30" w:rsidP="00791F5A">
            <w:pPr>
              <w:pStyle w:val="Tabletext"/>
              <w:rPr>
                <w:lang w:eastAsia="en-US"/>
              </w:rPr>
            </w:pPr>
            <w:r w:rsidRPr="0086502E">
              <w:rPr>
                <w:lang w:eastAsia="en-US"/>
              </w:rPr>
              <w:t>Parliamentary Secretary to the Minister for Immigration and Multicultural Affairs</w:t>
            </w:r>
          </w:p>
        </w:tc>
        <w:tc>
          <w:tcPr>
            <w:tcW w:w="2771" w:type="dxa"/>
            <w:tcBorders>
              <w:top w:val="single" w:sz="2" w:space="0" w:color="auto"/>
              <w:left w:val="nil"/>
              <w:bottom w:val="single" w:sz="12" w:space="0" w:color="auto"/>
              <w:right w:val="nil"/>
            </w:tcBorders>
            <w:hideMark/>
          </w:tcPr>
          <w:p w14:paraId="29507D0A" w14:textId="77777777" w:rsidR="00717A30" w:rsidRPr="0086502E" w:rsidRDefault="00717A30" w:rsidP="00791F5A">
            <w:pPr>
              <w:pStyle w:val="Tabletext"/>
              <w:rPr>
                <w:lang w:eastAsia="en-US"/>
              </w:rPr>
            </w:pPr>
            <w:r w:rsidRPr="0086502E">
              <w:rPr>
                <w:lang w:eastAsia="en-US"/>
              </w:rPr>
              <w:t>Department of Home Affairs</w:t>
            </w:r>
          </w:p>
        </w:tc>
      </w:tr>
    </w:tbl>
    <w:p w14:paraId="1DB9C655" w14:textId="4B2A95D4" w:rsidR="00717A30" w:rsidRPr="00B22503" w:rsidRDefault="00717A30" w:rsidP="00B22503">
      <w:pPr>
        <w:pStyle w:val="ItemHead"/>
      </w:pPr>
      <w:r>
        <w:t>2</w:t>
      </w:r>
      <w:r w:rsidRPr="00717A30">
        <w:t xml:space="preserve">  </w:t>
      </w:r>
      <w:r w:rsidR="006373D6">
        <w:t>Section 2</w:t>
      </w:r>
      <w:r w:rsidR="006373D6">
        <w:noBreakHyphen/>
      </w:r>
      <w:r>
        <w:t>6</w:t>
      </w:r>
      <w:r w:rsidR="00B22503">
        <w:t xml:space="preserve"> (as inserted by the </w:t>
      </w:r>
      <w:r w:rsidR="00B22503" w:rsidRPr="00B22503">
        <w:rPr>
          <w:i/>
          <w:iCs/>
        </w:rPr>
        <w:t>Ministers of State (Ministers and Departments of the 47th Parliament) Instrument 2024</w:t>
      </w:r>
      <w:r w:rsidR="00B22503">
        <w:t xml:space="preserve"> as made)</w:t>
      </w:r>
    </w:p>
    <w:p w14:paraId="7AFA66BE" w14:textId="6091F312" w:rsidR="00717A30" w:rsidRPr="00717A30" w:rsidRDefault="00717A30" w:rsidP="00717A30">
      <w:pPr>
        <w:pStyle w:val="Item"/>
      </w:pPr>
      <w:r w:rsidRPr="00717A30">
        <w:t xml:space="preserve">Repeal the </w:t>
      </w:r>
      <w:r>
        <w:t>section</w:t>
      </w:r>
      <w:r w:rsidRPr="00717A30">
        <w:t>, substitute:</w:t>
      </w:r>
    </w:p>
    <w:p w14:paraId="531B7AB7" w14:textId="14558B42" w:rsidR="00717A30" w:rsidRDefault="00717A30" w:rsidP="00717A30">
      <w:pPr>
        <w:pStyle w:val="ActHead5"/>
      </w:pPr>
      <w:r w:rsidRPr="0052393D">
        <w:rPr>
          <w:rStyle w:val="CharSectno"/>
        </w:rPr>
        <w:t>2</w:t>
      </w:r>
      <w:r w:rsidR="006373D6" w:rsidRPr="0052393D">
        <w:rPr>
          <w:rStyle w:val="CharSectno"/>
        </w:rPr>
        <w:noBreakHyphen/>
      </w:r>
      <w:r w:rsidRPr="0052393D">
        <w:rPr>
          <w:rStyle w:val="CharSectno"/>
        </w:rPr>
        <w:t>7</w:t>
      </w:r>
      <w:r w:rsidRPr="00CE7B73">
        <w:t xml:space="preserve">  Current Ministers and Departments—on and after </w:t>
      </w:r>
      <w:r w:rsidR="006373D6">
        <w:t>20 January</w:t>
      </w:r>
      <w:r w:rsidRPr="00CE7B73">
        <w:t xml:space="preserve"> 2025</w:t>
      </w:r>
    </w:p>
    <w:p w14:paraId="603FA282" w14:textId="1F979C8C" w:rsidR="00717A30" w:rsidRPr="0086502E" w:rsidRDefault="00717A30" w:rsidP="00717A30">
      <w:pPr>
        <w:pStyle w:val="subsection"/>
      </w:pPr>
      <w:r w:rsidRPr="0086502E">
        <w:tab/>
      </w:r>
      <w:r w:rsidRPr="0086502E">
        <w:tab/>
        <w:t xml:space="preserve">On and after </w:t>
      </w:r>
      <w:r w:rsidR="006373D6">
        <w:t>20 January</w:t>
      </w:r>
      <w:r w:rsidR="00CE7B73">
        <w:t xml:space="preserve"> 2025</w:t>
      </w:r>
      <w:r w:rsidRPr="0086502E">
        <w:t>, the person mentioned in column 1 of a row of the following table:</w:t>
      </w:r>
    </w:p>
    <w:p w14:paraId="044A41E0" w14:textId="77777777" w:rsidR="00717A30" w:rsidRPr="0086502E" w:rsidRDefault="00717A30" w:rsidP="00717A30">
      <w:pPr>
        <w:pStyle w:val="paragraph"/>
      </w:pPr>
      <w:r w:rsidRPr="0086502E">
        <w:tab/>
        <w:t>(a)</w:t>
      </w:r>
      <w:r w:rsidRPr="0086502E">
        <w:tab/>
        <w:t>holds the office or offices mentioned in column 2 of the row; and</w:t>
      </w:r>
    </w:p>
    <w:p w14:paraId="2FCDF063" w14:textId="77777777" w:rsidR="00717A30" w:rsidRPr="0086502E" w:rsidRDefault="00717A30" w:rsidP="00717A30">
      <w:pPr>
        <w:pStyle w:val="paragraph"/>
      </w:pPr>
      <w:r w:rsidRPr="0086502E">
        <w:tab/>
        <w:t>(b)</w:t>
      </w:r>
      <w:r w:rsidRPr="0086502E">
        <w:tab/>
        <w:t>administers the Department or Departments mentioned in column 3 of the row.</w:t>
      </w:r>
    </w:p>
    <w:p w14:paraId="0A8BE0C8" w14:textId="77777777" w:rsidR="00717A30" w:rsidRPr="0086502E" w:rsidRDefault="00717A30" w:rsidP="00717A30">
      <w:pPr>
        <w:pStyle w:val="notetext"/>
      </w:pPr>
      <w:r w:rsidRPr="0086502E">
        <w:t>Note:</w:t>
      </w:r>
      <w:r w:rsidRPr="0086502E">
        <w:tab/>
        <w:t>Parliamentary Secretaries are also known as Assistant Ministers.</w:t>
      </w:r>
    </w:p>
    <w:p w14:paraId="333B11D4" w14:textId="77777777" w:rsidR="00717A30" w:rsidRPr="0086502E" w:rsidRDefault="00717A30" w:rsidP="00717A30">
      <w:pPr>
        <w:pStyle w:val="Tabletext"/>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2771"/>
        <w:gridCol w:w="2771"/>
        <w:gridCol w:w="2771"/>
      </w:tblGrid>
      <w:tr w:rsidR="00717A30" w:rsidRPr="0086502E" w14:paraId="1B6B9D43" w14:textId="77777777" w:rsidTr="00717A30">
        <w:trPr>
          <w:tblHeader/>
        </w:trPr>
        <w:tc>
          <w:tcPr>
            <w:tcW w:w="8313" w:type="dxa"/>
            <w:gridSpan w:val="3"/>
            <w:tcBorders>
              <w:top w:val="single" w:sz="12" w:space="0" w:color="auto"/>
              <w:bottom w:val="single" w:sz="6" w:space="0" w:color="auto"/>
            </w:tcBorders>
            <w:shd w:val="clear" w:color="auto" w:fill="auto"/>
            <w:hideMark/>
          </w:tcPr>
          <w:p w14:paraId="7C27BC31" w14:textId="77777777" w:rsidR="00717A30" w:rsidRPr="0086502E" w:rsidRDefault="00717A30" w:rsidP="00791F5A">
            <w:pPr>
              <w:pStyle w:val="TableHeading"/>
              <w:rPr>
                <w:lang w:eastAsia="en-US"/>
              </w:rPr>
            </w:pPr>
            <w:r w:rsidRPr="0086502E">
              <w:rPr>
                <w:lang w:eastAsia="en-US"/>
              </w:rPr>
              <w:t>Ministers and Departments</w:t>
            </w:r>
          </w:p>
        </w:tc>
      </w:tr>
      <w:tr w:rsidR="00717A30" w:rsidRPr="0086502E" w14:paraId="04059FA9" w14:textId="77777777" w:rsidTr="00717A30">
        <w:trPr>
          <w:tblHeader/>
        </w:trPr>
        <w:tc>
          <w:tcPr>
            <w:tcW w:w="2771" w:type="dxa"/>
            <w:tcBorders>
              <w:top w:val="single" w:sz="6" w:space="0" w:color="auto"/>
              <w:bottom w:val="single" w:sz="12" w:space="0" w:color="auto"/>
            </w:tcBorders>
            <w:shd w:val="clear" w:color="auto" w:fill="auto"/>
            <w:hideMark/>
          </w:tcPr>
          <w:p w14:paraId="0A7CD7C1" w14:textId="77777777" w:rsidR="00717A30" w:rsidRPr="0086502E" w:rsidRDefault="00717A30" w:rsidP="00791F5A">
            <w:pPr>
              <w:pStyle w:val="TableHeading"/>
              <w:rPr>
                <w:lang w:eastAsia="en-US"/>
              </w:rPr>
            </w:pPr>
            <w:r w:rsidRPr="0086502E">
              <w:rPr>
                <w:lang w:eastAsia="en-US"/>
              </w:rPr>
              <w:t>Column 1</w:t>
            </w:r>
          </w:p>
          <w:p w14:paraId="726DB45E" w14:textId="77777777" w:rsidR="00717A30" w:rsidRPr="0086502E" w:rsidRDefault="00717A30" w:rsidP="00791F5A">
            <w:pPr>
              <w:pStyle w:val="TableHeading"/>
              <w:rPr>
                <w:lang w:eastAsia="en-US"/>
              </w:rPr>
            </w:pPr>
            <w:r w:rsidRPr="0086502E">
              <w:rPr>
                <w:lang w:eastAsia="en-US"/>
              </w:rPr>
              <w:t>Name</w:t>
            </w:r>
          </w:p>
        </w:tc>
        <w:tc>
          <w:tcPr>
            <w:tcW w:w="2771" w:type="dxa"/>
            <w:tcBorders>
              <w:top w:val="single" w:sz="6" w:space="0" w:color="auto"/>
              <w:bottom w:val="single" w:sz="12" w:space="0" w:color="auto"/>
            </w:tcBorders>
            <w:shd w:val="clear" w:color="auto" w:fill="auto"/>
            <w:hideMark/>
          </w:tcPr>
          <w:p w14:paraId="75AD6F42" w14:textId="77777777" w:rsidR="00717A30" w:rsidRPr="0086502E" w:rsidRDefault="00717A30" w:rsidP="00791F5A">
            <w:pPr>
              <w:pStyle w:val="TableHeading"/>
              <w:rPr>
                <w:lang w:eastAsia="en-US"/>
              </w:rPr>
            </w:pPr>
            <w:r w:rsidRPr="0086502E">
              <w:rPr>
                <w:lang w:eastAsia="en-US"/>
              </w:rPr>
              <w:t>Column 2</w:t>
            </w:r>
          </w:p>
          <w:p w14:paraId="19923396" w14:textId="77777777" w:rsidR="00717A30" w:rsidRPr="0086502E" w:rsidRDefault="00717A30" w:rsidP="00791F5A">
            <w:pPr>
              <w:pStyle w:val="TableHeading"/>
              <w:rPr>
                <w:lang w:eastAsia="en-US"/>
              </w:rPr>
            </w:pPr>
            <w:r w:rsidRPr="0086502E">
              <w:rPr>
                <w:lang w:eastAsia="en-US"/>
              </w:rPr>
              <w:t>Office(s)</w:t>
            </w:r>
          </w:p>
        </w:tc>
        <w:tc>
          <w:tcPr>
            <w:tcW w:w="2771" w:type="dxa"/>
            <w:tcBorders>
              <w:top w:val="single" w:sz="6" w:space="0" w:color="auto"/>
              <w:bottom w:val="single" w:sz="12" w:space="0" w:color="auto"/>
            </w:tcBorders>
            <w:shd w:val="clear" w:color="auto" w:fill="auto"/>
            <w:hideMark/>
          </w:tcPr>
          <w:p w14:paraId="18D1B7AB" w14:textId="77777777" w:rsidR="00717A30" w:rsidRPr="0086502E" w:rsidRDefault="00717A30" w:rsidP="00791F5A">
            <w:pPr>
              <w:pStyle w:val="TableHeading"/>
              <w:rPr>
                <w:lang w:eastAsia="en-US"/>
              </w:rPr>
            </w:pPr>
            <w:r w:rsidRPr="0086502E">
              <w:rPr>
                <w:lang w:eastAsia="en-US"/>
              </w:rPr>
              <w:t>Column 3</w:t>
            </w:r>
          </w:p>
          <w:p w14:paraId="407FDB1C" w14:textId="77777777" w:rsidR="00717A30" w:rsidRPr="0086502E" w:rsidRDefault="00717A30" w:rsidP="00791F5A">
            <w:pPr>
              <w:pStyle w:val="TableHeading"/>
              <w:rPr>
                <w:lang w:eastAsia="en-US"/>
              </w:rPr>
            </w:pPr>
            <w:r w:rsidRPr="0086502E">
              <w:rPr>
                <w:lang w:eastAsia="en-US"/>
              </w:rPr>
              <w:t>Department(s)</w:t>
            </w:r>
          </w:p>
        </w:tc>
      </w:tr>
      <w:tr w:rsidR="00717A30" w:rsidRPr="0086502E" w14:paraId="6F1A3A06" w14:textId="77777777" w:rsidTr="00717A30">
        <w:tc>
          <w:tcPr>
            <w:tcW w:w="2771" w:type="dxa"/>
            <w:tcBorders>
              <w:top w:val="single" w:sz="12" w:space="0" w:color="auto"/>
            </w:tcBorders>
            <w:shd w:val="clear" w:color="auto" w:fill="auto"/>
            <w:hideMark/>
          </w:tcPr>
          <w:p w14:paraId="66CACBBE" w14:textId="77777777" w:rsidR="00717A30" w:rsidRPr="0086502E" w:rsidRDefault="00717A30" w:rsidP="00791F5A">
            <w:pPr>
              <w:pStyle w:val="Tabletext"/>
              <w:rPr>
                <w:lang w:eastAsia="en-US"/>
              </w:rPr>
            </w:pPr>
            <w:r w:rsidRPr="0086502E">
              <w:rPr>
                <w:lang w:eastAsia="en-US"/>
              </w:rPr>
              <w:t>Anthony Norman Albanese</w:t>
            </w:r>
          </w:p>
        </w:tc>
        <w:tc>
          <w:tcPr>
            <w:tcW w:w="2771" w:type="dxa"/>
            <w:tcBorders>
              <w:top w:val="single" w:sz="12" w:space="0" w:color="auto"/>
            </w:tcBorders>
            <w:shd w:val="clear" w:color="auto" w:fill="auto"/>
            <w:hideMark/>
          </w:tcPr>
          <w:p w14:paraId="0CF71E74" w14:textId="77777777" w:rsidR="00717A30" w:rsidRPr="0086502E" w:rsidRDefault="00717A30" w:rsidP="00791F5A">
            <w:pPr>
              <w:pStyle w:val="Tabletext"/>
              <w:rPr>
                <w:lang w:eastAsia="en-US"/>
              </w:rPr>
            </w:pPr>
            <w:r w:rsidRPr="0086502E">
              <w:rPr>
                <w:lang w:eastAsia="en-US"/>
              </w:rPr>
              <w:t>Prime Minister</w:t>
            </w:r>
          </w:p>
        </w:tc>
        <w:tc>
          <w:tcPr>
            <w:tcW w:w="2771" w:type="dxa"/>
            <w:tcBorders>
              <w:top w:val="single" w:sz="12" w:space="0" w:color="auto"/>
            </w:tcBorders>
            <w:shd w:val="clear" w:color="auto" w:fill="auto"/>
            <w:hideMark/>
          </w:tcPr>
          <w:p w14:paraId="7F58073A" w14:textId="0DB532B7"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486E7A31" w14:textId="77777777" w:rsidTr="00717A30">
        <w:tc>
          <w:tcPr>
            <w:tcW w:w="2771" w:type="dxa"/>
            <w:shd w:val="clear" w:color="auto" w:fill="auto"/>
            <w:hideMark/>
          </w:tcPr>
          <w:p w14:paraId="5C30DF0E" w14:textId="77777777" w:rsidR="00717A30" w:rsidRPr="0086502E" w:rsidRDefault="00717A30" w:rsidP="00791F5A">
            <w:pPr>
              <w:pStyle w:val="Tabletext"/>
              <w:rPr>
                <w:lang w:eastAsia="en-US"/>
              </w:rPr>
            </w:pPr>
            <w:r w:rsidRPr="0086502E">
              <w:rPr>
                <w:lang w:eastAsia="en-US"/>
              </w:rPr>
              <w:t>Richard Donald Marles</w:t>
            </w:r>
          </w:p>
        </w:tc>
        <w:tc>
          <w:tcPr>
            <w:tcW w:w="2771" w:type="dxa"/>
            <w:shd w:val="clear" w:color="auto" w:fill="auto"/>
            <w:hideMark/>
          </w:tcPr>
          <w:p w14:paraId="59EA050F" w14:textId="77777777" w:rsidR="00717A30" w:rsidRPr="0086502E" w:rsidRDefault="00717A30" w:rsidP="00791F5A">
            <w:pPr>
              <w:pStyle w:val="Tabletext"/>
              <w:rPr>
                <w:lang w:eastAsia="en-US"/>
              </w:rPr>
            </w:pPr>
            <w:r w:rsidRPr="0086502E">
              <w:rPr>
                <w:lang w:eastAsia="en-US"/>
              </w:rPr>
              <w:t>Minister for Defence</w:t>
            </w:r>
          </w:p>
          <w:p w14:paraId="01D0FCA6" w14:textId="77777777" w:rsidR="00717A30" w:rsidRPr="0086502E" w:rsidRDefault="00717A30" w:rsidP="00791F5A">
            <w:pPr>
              <w:pStyle w:val="Tabletext"/>
              <w:rPr>
                <w:lang w:eastAsia="en-US"/>
              </w:rPr>
            </w:pPr>
            <w:r w:rsidRPr="0086502E">
              <w:rPr>
                <w:lang w:eastAsia="en-US"/>
              </w:rPr>
              <w:t>Deputy Prime Minister</w:t>
            </w:r>
          </w:p>
        </w:tc>
        <w:tc>
          <w:tcPr>
            <w:tcW w:w="2771" w:type="dxa"/>
            <w:shd w:val="clear" w:color="auto" w:fill="auto"/>
          </w:tcPr>
          <w:p w14:paraId="49792ADF" w14:textId="77777777" w:rsidR="00717A30" w:rsidRPr="0086502E" w:rsidRDefault="00717A30" w:rsidP="00791F5A">
            <w:pPr>
              <w:pStyle w:val="Tabletext"/>
              <w:rPr>
                <w:lang w:eastAsia="en-US"/>
              </w:rPr>
            </w:pPr>
            <w:r w:rsidRPr="0086502E">
              <w:rPr>
                <w:lang w:eastAsia="en-US"/>
              </w:rPr>
              <w:t>Department of Defence</w:t>
            </w:r>
          </w:p>
        </w:tc>
      </w:tr>
      <w:tr w:rsidR="00717A30" w:rsidRPr="0086502E" w14:paraId="07681D91" w14:textId="77777777" w:rsidTr="00717A30">
        <w:tc>
          <w:tcPr>
            <w:tcW w:w="2771" w:type="dxa"/>
            <w:shd w:val="clear" w:color="auto" w:fill="auto"/>
            <w:hideMark/>
          </w:tcPr>
          <w:p w14:paraId="515277BA" w14:textId="2D9BC12F" w:rsidR="00717A30" w:rsidRPr="0086502E" w:rsidRDefault="00717A30" w:rsidP="00791F5A">
            <w:pPr>
              <w:pStyle w:val="Tabletext"/>
              <w:rPr>
                <w:lang w:eastAsia="en-US"/>
              </w:rPr>
            </w:pPr>
            <w:r w:rsidRPr="0086502E">
              <w:rPr>
                <w:lang w:eastAsia="en-US"/>
              </w:rPr>
              <w:t>Penelope Ying</w:t>
            </w:r>
            <w:r w:rsidR="006373D6">
              <w:rPr>
                <w:lang w:eastAsia="en-US"/>
              </w:rPr>
              <w:noBreakHyphen/>
            </w:r>
            <w:r w:rsidRPr="0086502E">
              <w:rPr>
                <w:lang w:eastAsia="en-US"/>
              </w:rPr>
              <w:t>Yen Wong</w:t>
            </w:r>
          </w:p>
        </w:tc>
        <w:tc>
          <w:tcPr>
            <w:tcW w:w="2771" w:type="dxa"/>
            <w:shd w:val="clear" w:color="auto" w:fill="auto"/>
            <w:hideMark/>
          </w:tcPr>
          <w:p w14:paraId="63C7F0D0" w14:textId="77777777" w:rsidR="00717A30" w:rsidRPr="0086502E" w:rsidRDefault="00717A30" w:rsidP="00791F5A">
            <w:pPr>
              <w:pStyle w:val="Tabletext"/>
              <w:rPr>
                <w:lang w:eastAsia="en-US"/>
              </w:rPr>
            </w:pPr>
            <w:r w:rsidRPr="0086502E">
              <w:rPr>
                <w:lang w:eastAsia="en-US"/>
              </w:rPr>
              <w:t>Minister for Foreign Affairs</w:t>
            </w:r>
          </w:p>
        </w:tc>
        <w:tc>
          <w:tcPr>
            <w:tcW w:w="2771" w:type="dxa"/>
            <w:shd w:val="clear" w:color="auto" w:fill="auto"/>
            <w:hideMark/>
          </w:tcPr>
          <w:p w14:paraId="086E3807" w14:textId="77777777" w:rsidR="00717A30" w:rsidRPr="0086502E" w:rsidRDefault="00717A30" w:rsidP="00791F5A">
            <w:pPr>
              <w:pStyle w:val="Tabletext"/>
              <w:rPr>
                <w:lang w:eastAsia="en-US"/>
              </w:rPr>
            </w:pPr>
            <w:r w:rsidRPr="0086502E">
              <w:rPr>
                <w:lang w:eastAsia="en-US"/>
              </w:rPr>
              <w:t>Department of Foreign Affairs and Trade</w:t>
            </w:r>
          </w:p>
        </w:tc>
      </w:tr>
      <w:tr w:rsidR="00717A30" w:rsidRPr="0086502E" w14:paraId="73982F15" w14:textId="77777777" w:rsidTr="00717A30">
        <w:tc>
          <w:tcPr>
            <w:tcW w:w="2771" w:type="dxa"/>
            <w:shd w:val="clear" w:color="auto" w:fill="auto"/>
            <w:hideMark/>
          </w:tcPr>
          <w:p w14:paraId="4042FFEB" w14:textId="77777777" w:rsidR="00717A30" w:rsidRPr="0086502E" w:rsidRDefault="00717A30" w:rsidP="00791F5A">
            <w:pPr>
              <w:pStyle w:val="Tabletext"/>
              <w:rPr>
                <w:lang w:eastAsia="en-US"/>
              </w:rPr>
            </w:pPr>
            <w:r w:rsidRPr="0086502E">
              <w:rPr>
                <w:lang w:eastAsia="en-US"/>
              </w:rPr>
              <w:t>James Edward Chalmers</w:t>
            </w:r>
          </w:p>
        </w:tc>
        <w:tc>
          <w:tcPr>
            <w:tcW w:w="2771" w:type="dxa"/>
            <w:shd w:val="clear" w:color="auto" w:fill="auto"/>
            <w:hideMark/>
          </w:tcPr>
          <w:p w14:paraId="6560B5B5" w14:textId="77777777" w:rsidR="00717A30" w:rsidRPr="0086502E" w:rsidRDefault="00717A30" w:rsidP="00791F5A">
            <w:pPr>
              <w:pStyle w:val="Tabletext"/>
              <w:rPr>
                <w:lang w:eastAsia="en-US"/>
              </w:rPr>
            </w:pPr>
            <w:r w:rsidRPr="0086502E">
              <w:rPr>
                <w:lang w:eastAsia="en-US"/>
              </w:rPr>
              <w:t>Treasurer</w:t>
            </w:r>
          </w:p>
        </w:tc>
        <w:tc>
          <w:tcPr>
            <w:tcW w:w="2771" w:type="dxa"/>
            <w:shd w:val="clear" w:color="auto" w:fill="auto"/>
            <w:hideMark/>
          </w:tcPr>
          <w:p w14:paraId="4A27CAB4" w14:textId="77777777" w:rsidR="00717A30" w:rsidRPr="0086502E" w:rsidRDefault="00717A30" w:rsidP="00791F5A">
            <w:pPr>
              <w:pStyle w:val="Tabletext"/>
              <w:rPr>
                <w:lang w:eastAsia="en-US"/>
              </w:rPr>
            </w:pPr>
            <w:r w:rsidRPr="0086502E">
              <w:rPr>
                <w:lang w:eastAsia="en-US"/>
              </w:rPr>
              <w:t>Department of the Treasury</w:t>
            </w:r>
          </w:p>
        </w:tc>
      </w:tr>
      <w:tr w:rsidR="00717A30" w14:paraId="16E1B694" w14:textId="77777777" w:rsidTr="00717A30">
        <w:tblPrEx>
          <w:tblLook w:val="0000" w:firstRow="0" w:lastRow="0" w:firstColumn="0" w:lastColumn="0" w:noHBand="0" w:noVBand="0"/>
        </w:tblPrEx>
        <w:tc>
          <w:tcPr>
            <w:tcW w:w="2771" w:type="dxa"/>
            <w:shd w:val="clear" w:color="auto" w:fill="auto"/>
          </w:tcPr>
          <w:p w14:paraId="46FD8122" w14:textId="77777777" w:rsidR="00717A30" w:rsidRPr="00C86F23" w:rsidRDefault="00717A30" w:rsidP="00791F5A">
            <w:pPr>
              <w:pStyle w:val="Tabletext"/>
            </w:pPr>
            <w:r w:rsidRPr="00A95387">
              <w:rPr>
                <w:lang w:eastAsia="en-US"/>
              </w:rPr>
              <w:t>Katherine Ruth Gallagher</w:t>
            </w:r>
          </w:p>
        </w:tc>
        <w:tc>
          <w:tcPr>
            <w:tcW w:w="2771" w:type="dxa"/>
            <w:shd w:val="clear" w:color="auto" w:fill="auto"/>
          </w:tcPr>
          <w:p w14:paraId="064FCA40" w14:textId="77777777" w:rsidR="00717A30" w:rsidRPr="00A95387" w:rsidRDefault="00717A30" w:rsidP="00791F5A">
            <w:pPr>
              <w:pStyle w:val="Tabletext"/>
              <w:rPr>
                <w:lang w:eastAsia="en-US"/>
              </w:rPr>
            </w:pPr>
            <w:r w:rsidRPr="00A95387">
              <w:rPr>
                <w:lang w:eastAsia="en-US"/>
              </w:rPr>
              <w:t>Minister for Finance</w:t>
            </w:r>
          </w:p>
          <w:p w14:paraId="3E0EA502" w14:textId="77777777" w:rsidR="00717A30" w:rsidRPr="00A95387" w:rsidRDefault="00717A30" w:rsidP="00791F5A">
            <w:pPr>
              <w:pStyle w:val="Tabletext"/>
              <w:rPr>
                <w:lang w:eastAsia="en-US"/>
              </w:rPr>
            </w:pPr>
            <w:r w:rsidRPr="00A95387">
              <w:rPr>
                <w:lang w:eastAsia="en-US"/>
              </w:rPr>
              <w:lastRenderedPageBreak/>
              <w:t>Minister for the Public Service</w:t>
            </w:r>
          </w:p>
          <w:p w14:paraId="52DD1A90" w14:textId="77777777" w:rsidR="00717A30" w:rsidRPr="00A95387" w:rsidRDefault="00717A30" w:rsidP="00791F5A">
            <w:pPr>
              <w:pStyle w:val="Tabletext"/>
              <w:rPr>
                <w:lang w:eastAsia="en-US"/>
              </w:rPr>
            </w:pPr>
            <w:r w:rsidRPr="00A95387">
              <w:rPr>
                <w:lang w:eastAsia="en-US"/>
              </w:rPr>
              <w:t>Minister for Women</w:t>
            </w:r>
          </w:p>
          <w:p w14:paraId="0750E22E" w14:textId="77777777" w:rsidR="00717A30" w:rsidRPr="00C86F23" w:rsidRDefault="00717A30" w:rsidP="00791F5A">
            <w:pPr>
              <w:pStyle w:val="Tabletext"/>
            </w:pPr>
            <w:r w:rsidRPr="00A95387">
              <w:rPr>
                <w:lang w:eastAsia="en-US"/>
              </w:rPr>
              <w:t>Minister for Government Services</w:t>
            </w:r>
          </w:p>
        </w:tc>
        <w:tc>
          <w:tcPr>
            <w:tcW w:w="2771" w:type="dxa"/>
            <w:shd w:val="clear" w:color="auto" w:fill="auto"/>
          </w:tcPr>
          <w:p w14:paraId="4501A659" w14:textId="77777777" w:rsidR="00717A30" w:rsidRPr="00A95387" w:rsidRDefault="00717A30" w:rsidP="00791F5A">
            <w:pPr>
              <w:pStyle w:val="Tabletext"/>
              <w:rPr>
                <w:lang w:eastAsia="en-US"/>
              </w:rPr>
            </w:pPr>
            <w:r w:rsidRPr="00A95387">
              <w:rPr>
                <w:lang w:eastAsia="en-US"/>
              </w:rPr>
              <w:lastRenderedPageBreak/>
              <w:t>Department of Finance</w:t>
            </w:r>
          </w:p>
          <w:p w14:paraId="6B57818A" w14:textId="447D1459" w:rsidR="00717A30" w:rsidRPr="00A95387" w:rsidRDefault="00186F61" w:rsidP="00791F5A">
            <w:pPr>
              <w:pStyle w:val="Tabletext"/>
              <w:rPr>
                <w:lang w:eastAsia="en-US"/>
              </w:rPr>
            </w:pPr>
            <w:r>
              <w:rPr>
                <w:lang w:eastAsia="en-US"/>
              </w:rPr>
              <w:lastRenderedPageBreak/>
              <w:t>Department of the Prime </w:t>
            </w:r>
            <w:r w:rsidR="00717A30" w:rsidRPr="00A95387">
              <w:rPr>
                <w:lang w:eastAsia="en-US"/>
              </w:rPr>
              <w:t>Minister and Cabinet</w:t>
            </w:r>
          </w:p>
          <w:p w14:paraId="171189D7" w14:textId="77777777" w:rsidR="00717A30" w:rsidRPr="00C86F23" w:rsidRDefault="00717A30" w:rsidP="00791F5A">
            <w:pPr>
              <w:pStyle w:val="Tabletext"/>
            </w:pPr>
            <w:r w:rsidRPr="00A95387">
              <w:rPr>
                <w:lang w:eastAsia="en-US"/>
              </w:rPr>
              <w:t>Department of Social Services</w:t>
            </w:r>
          </w:p>
        </w:tc>
      </w:tr>
      <w:tr w:rsidR="00717A30" w:rsidRPr="0086502E" w14:paraId="1C07CFB3" w14:textId="77777777" w:rsidTr="00717A30">
        <w:tc>
          <w:tcPr>
            <w:tcW w:w="2771" w:type="dxa"/>
            <w:shd w:val="clear" w:color="auto" w:fill="auto"/>
            <w:hideMark/>
          </w:tcPr>
          <w:p w14:paraId="5AF3995B" w14:textId="77777777" w:rsidR="00717A30" w:rsidRPr="0086502E" w:rsidRDefault="00717A30" w:rsidP="00791F5A">
            <w:pPr>
              <w:pStyle w:val="Tabletext"/>
              <w:rPr>
                <w:lang w:eastAsia="en-US"/>
              </w:rPr>
            </w:pPr>
            <w:r w:rsidRPr="0086502E">
              <w:rPr>
                <w:lang w:eastAsia="en-US"/>
              </w:rPr>
              <w:lastRenderedPageBreak/>
              <w:t>Donald Edward Farrell</w:t>
            </w:r>
          </w:p>
        </w:tc>
        <w:tc>
          <w:tcPr>
            <w:tcW w:w="2771" w:type="dxa"/>
            <w:shd w:val="clear" w:color="auto" w:fill="auto"/>
            <w:hideMark/>
          </w:tcPr>
          <w:p w14:paraId="4E4F21C8" w14:textId="77777777" w:rsidR="00717A30" w:rsidRPr="0086502E" w:rsidRDefault="00717A30" w:rsidP="00791F5A">
            <w:pPr>
              <w:pStyle w:val="Tabletext"/>
              <w:rPr>
                <w:lang w:eastAsia="en-US"/>
              </w:rPr>
            </w:pPr>
            <w:r w:rsidRPr="0086502E">
              <w:rPr>
                <w:lang w:eastAsia="en-US"/>
              </w:rPr>
              <w:t>Minister for Trade and Tourism</w:t>
            </w:r>
          </w:p>
          <w:p w14:paraId="4CCFDACF" w14:textId="77777777" w:rsidR="00717A30" w:rsidRPr="0086502E" w:rsidRDefault="00717A30" w:rsidP="00791F5A">
            <w:pPr>
              <w:pStyle w:val="Tabletext"/>
              <w:rPr>
                <w:lang w:eastAsia="en-US"/>
              </w:rPr>
            </w:pPr>
            <w:r w:rsidRPr="0086502E">
              <w:rPr>
                <w:lang w:eastAsia="en-US"/>
              </w:rPr>
              <w:t>Special Minister of State</w:t>
            </w:r>
          </w:p>
        </w:tc>
        <w:tc>
          <w:tcPr>
            <w:tcW w:w="2771" w:type="dxa"/>
            <w:shd w:val="clear" w:color="auto" w:fill="auto"/>
            <w:hideMark/>
          </w:tcPr>
          <w:p w14:paraId="5D0A1947" w14:textId="77777777" w:rsidR="00717A30" w:rsidRPr="0086502E" w:rsidRDefault="00717A30" w:rsidP="00791F5A">
            <w:pPr>
              <w:pStyle w:val="Tabletext"/>
              <w:rPr>
                <w:lang w:eastAsia="en-US"/>
              </w:rPr>
            </w:pPr>
            <w:r w:rsidRPr="0086502E">
              <w:rPr>
                <w:lang w:eastAsia="en-US"/>
              </w:rPr>
              <w:t>Department of Foreign Affairs and Trade</w:t>
            </w:r>
          </w:p>
          <w:p w14:paraId="6778B014" w14:textId="77777777" w:rsidR="00717A30" w:rsidRPr="0086502E" w:rsidRDefault="00717A30" w:rsidP="00791F5A">
            <w:pPr>
              <w:pStyle w:val="Tabletext"/>
              <w:rPr>
                <w:lang w:eastAsia="en-US"/>
              </w:rPr>
            </w:pPr>
            <w:r w:rsidRPr="0086502E">
              <w:rPr>
                <w:lang w:eastAsia="en-US"/>
              </w:rPr>
              <w:t>Department of Finance</w:t>
            </w:r>
          </w:p>
        </w:tc>
      </w:tr>
      <w:tr w:rsidR="00717A30" w:rsidRPr="0086502E" w14:paraId="475F98DA" w14:textId="77777777" w:rsidTr="00717A30">
        <w:tc>
          <w:tcPr>
            <w:tcW w:w="2771" w:type="dxa"/>
            <w:shd w:val="clear" w:color="auto" w:fill="auto"/>
            <w:hideMark/>
          </w:tcPr>
          <w:p w14:paraId="72B7D719" w14:textId="77777777" w:rsidR="00717A30" w:rsidRPr="0086502E" w:rsidRDefault="00717A30" w:rsidP="00791F5A">
            <w:pPr>
              <w:pStyle w:val="Tabletext"/>
              <w:rPr>
                <w:lang w:eastAsia="en-US"/>
              </w:rPr>
            </w:pPr>
            <w:r w:rsidRPr="0086502E">
              <w:rPr>
                <w:lang w:eastAsia="en-US"/>
              </w:rPr>
              <w:t>Anthony Stephen Burke</w:t>
            </w:r>
          </w:p>
        </w:tc>
        <w:tc>
          <w:tcPr>
            <w:tcW w:w="2771" w:type="dxa"/>
            <w:shd w:val="clear" w:color="auto" w:fill="auto"/>
            <w:hideMark/>
          </w:tcPr>
          <w:p w14:paraId="11C3C874" w14:textId="77777777" w:rsidR="00717A30" w:rsidRPr="0086502E" w:rsidRDefault="00717A30" w:rsidP="00791F5A">
            <w:pPr>
              <w:pStyle w:val="Tabletext"/>
              <w:rPr>
                <w:lang w:eastAsia="en-US"/>
              </w:rPr>
            </w:pPr>
            <w:r w:rsidRPr="0086502E">
              <w:rPr>
                <w:lang w:eastAsia="en-US"/>
              </w:rPr>
              <w:t>Minister for Home Affairs</w:t>
            </w:r>
          </w:p>
          <w:p w14:paraId="1EEDD30C" w14:textId="77777777" w:rsidR="00717A30" w:rsidRPr="0086502E" w:rsidRDefault="00717A30" w:rsidP="00791F5A">
            <w:pPr>
              <w:pStyle w:val="Tabletext"/>
              <w:rPr>
                <w:lang w:eastAsia="en-US"/>
              </w:rPr>
            </w:pPr>
            <w:r w:rsidRPr="0086502E">
              <w:rPr>
                <w:lang w:eastAsia="en-US"/>
              </w:rPr>
              <w:t>Minister for Immigration and Multicultural Affairs</w:t>
            </w:r>
          </w:p>
          <w:p w14:paraId="24C64316" w14:textId="77777777" w:rsidR="00717A30" w:rsidRPr="0086502E" w:rsidRDefault="00717A30" w:rsidP="00791F5A">
            <w:pPr>
              <w:pStyle w:val="Tabletext"/>
              <w:rPr>
                <w:lang w:eastAsia="en-US"/>
              </w:rPr>
            </w:pPr>
            <w:r w:rsidRPr="0086502E">
              <w:rPr>
                <w:lang w:eastAsia="en-US"/>
              </w:rPr>
              <w:t>Minister for Cyber Security</w:t>
            </w:r>
          </w:p>
          <w:p w14:paraId="650860A8" w14:textId="77777777" w:rsidR="00717A30" w:rsidRPr="0086502E" w:rsidRDefault="00717A30" w:rsidP="00791F5A">
            <w:pPr>
              <w:pStyle w:val="Tabletext"/>
              <w:rPr>
                <w:lang w:eastAsia="en-US"/>
              </w:rPr>
            </w:pPr>
            <w:r w:rsidRPr="0086502E">
              <w:rPr>
                <w:lang w:eastAsia="en-US"/>
              </w:rPr>
              <w:t>Minister for the Arts</w:t>
            </w:r>
          </w:p>
        </w:tc>
        <w:tc>
          <w:tcPr>
            <w:tcW w:w="2771" w:type="dxa"/>
            <w:shd w:val="clear" w:color="auto" w:fill="auto"/>
            <w:hideMark/>
          </w:tcPr>
          <w:p w14:paraId="0D70F9AE" w14:textId="77777777" w:rsidR="00717A30" w:rsidRPr="0086502E" w:rsidRDefault="00717A30" w:rsidP="00791F5A">
            <w:pPr>
              <w:pStyle w:val="Tabletext"/>
              <w:rPr>
                <w:lang w:eastAsia="en-US"/>
              </w:rPr>
            </w:pPr>
            <w:r w:rsidRPr="0086502E">
              <w:rPr>
                <w:lang w:eastAsia="en-US"/>
              </w:rPr>
              <w:t>Department of Home Affairs</w:t>
            </w:r>
          </w:p>
          <w:p w14:paraId="42274A39" w14:textId="77777777" w:rsidR="00717A30" w:rsidRPr="0086502E" w:rsidRDefault="00717A30" w:rsidP="00791F5A">
            <w:pPr>
              <w:pStyle w:val="Tabletext"/>
              <w:rPr>
                <w:lang w:eastAsia="en-US"/>
              </w:rPr>
            </w:pPr>
            <w:r w:rsidRPr="0086502E">
              <w:rPr>
                <w:lang w:eastAsia="en-US"/>
              </w:rPr>
              <w:t>Department of Defence</w:t>
            </w:r>
          </w:p>
          <w:p w14:paraId="78574784"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0D9CCA9B" w14:textId="77777777" w:rsidTr="00717A30">
        <w:tc>
          <w:tcPr>
            <w:tcW w:w="2771" w:type="dxa"/>
            <w:shd w:val="clear" w:color="auto" w:fill="auto"/>
            <w:hideMark/>
          </w:tcPr>
          <w:p w14:paraId="3977AD73" w14:textId="77777777" w:rsidR="00717A30" w:rsidRPr="0086502E" w:rsidRDefault="00717A30" w:rsidP="00791F5A">
            <w:pPr>
              <w:pStyle w:val="Tabletext"/>
              <w:rPr>
                <w:lang w:eastAsia="en-US"/>
              </w:rPr>
            </w:pPr>
            <w:r w:rsidRPr="0086502E">
              <w:rPr>
                <w:lang w:eastAsia="en-US"/>
              </w:rPr>
              <w:t>Mark Christopher Butler</w:t>
            </w:r>
          </w:p>
        </w:tc>
        <w:tc>
          <w:tcPr>
            <w:tcW w:w="2771" w:type="dxa"/>
            <w:shd w:val="clear" w:color="auto" w:fill="auto"/>
            <w:hideMark/>
          </w:tcPr>
          <w:p w14:paraId="3F45EED7" w14:textId="77777777" w:rsidR="00717A30" w:rsidRPr="0086502E" w:rsidRDefault="00717A30" w:rsidP="00791F5A">
            <w:pPr>
              <w:pStyle w:val="Tabletext"/>
              <w:rPr>
                <w:lang w:eastAsia="en-US"/>
              </w:rPr>
            </w:pPr>
            <w:r w:rsidRPr="0086502E">
              <w:rPr>
                <w:lang w:eastAsia="en-US"/>
              </w:rPr>
              <w:t>Minister for Health and Aged Care</w:t>
            </w:r>
          </w:p>
        </w:tc>
        <w:tc>
          <w:tcPr>
            <w:tcW w:w="2771" w:type="dxa"/>
            <w:shd w:val="clear" w:color="auto" w:fill="auto"/>
            <w:hideMark/>
          </w:tcPr>
          <w:p w14:paraId="78E894AE" w14:textId="77777777" w:rsidR="00717A30" w:rsidRPr="0086502E" w:rsidRDefault="00717A30" w:rsidP="00791F5A">
            <w:pPr>
              <w:pStyle w:val="Tabletext"/>
              <w:rPr>
                <w:lang w:eastAsia="en-US"/>
              </w:rPr>
            </w:pPr>
            <w:r w:rsidRPr="0086502E">
              <w:rPr>
                <w:lang w:eastAsia="en-US"/>
              </w:rPr>
              <w:t>Department of Health and Aged Care</w:t>
            </w:r>
          </w:p>
        </w:tc>
      </w:tr>
      <w:tr w:rsidR="00717A30" w:rsidRPr="0086502E" w14:paraId="7CDBF636" w14:textId="77777777" w:rsidTr="00717A30">
        <w:tc>
          <w:tcPr>
            <w:tcW w:w="2771" w:type="dxa"/>
            <w:shd w:val="clear" w:color="auto" w:fill="auto"/>
            <w:hideMark/>
          </w:tcPr>
          <w:p w14:paraId="5315454B" w14:textId="77777777" w:rsidR="00717A30" w:rsidRPr="0086502E" w:rsidRDefault="00717A30" w:rsidP="00791F5A">
            <w:pPr>
              <w:pStyle w:val="Tabletext"/>
              <w:rPr>
                <w:lang w:eastAsia="en-US"/>
              </w:rPr>
            </w:pPr>
            <w:r w:rsidRPr="0086502E">
              <w:rPr>
                <w:lang w:eastAsia="en-US"/>
              </w:rPr>
              <w:t>Christopher Eyles Guy Bowen</w:t>
            </w:r>
          </w:p>
        </w:tc>
        <w:tc>
          <w:tcPr>
            <w:tcW w:w="2771" w:type="dxa"/>
            <w:shd w:val="clear" w:color="auto" w:fill="auto"/>
            <w:hideMark/>
          </w:tcPr>
          <w:p w14:paraId="721035CB" w14:textId="77777777" w:rsidR="00717A30" w:rsidRPr="0086502E" w:rsidRDefault="00717A30" w:rsidP="00791F5A">
            <w:pPr>
              <w:pStyle w:val="Tabletext"/>
              <w:rPr>
                <w:lang w:eastAsia="en-US"/>
              </w:rPr>
            </w:pPr>
            <w:r w:rsidRPr="0086502E">
              <w:rPr>
                <w:lang w:eastAsia="en-US"/>
              </w:rPr>
              <w:t>Minister for Climate Change and Energy</w:t>
            </w:r>
          </w:p>
        </w:tc>
        <w:tc>
          <w:tcPr>
            <w:tcW w:w="2771" w:type="dxa"/>
            <w:shd w:val="clear" w:color="auto" w:fill="auto"/>
            <w:hideMark/>
          </w:tcPr>
          <w:p w14:paraId="72ECADFF" w14:textId="77777777" w:rsidR="00717A30" w:rsidRPr="0086502E" w:rsidRDefault="00717A30" w:rsidP="00791F5A">
            <w:pPr>
              <w:pStyle w:val="Tabletext"/>
              <w:rPr>
                <w:lang w:eastAsia="en-US"/>
              </w:rPr>
            </w:pPr>
            <w:r w:rsidRPr="0086502E">
              <w:rPr>
                <w:lang w:eastAsia="en-US"/>
              </w:rPr>
              <w:t>Department of Climate Change, Energy, the Environment and Water</w:t>
            </w:r>
          </w:p>
        </w:tc>
      </w:tr>
      <w:tr w:rsidR="00717A30" w:rsidRPr="0086502E" w14:paraId="3F6FC01F" w14:textId="77777777" w:rsidTr="00717A30">
        <w:tc>
          <w:tcPr>
            <w:tcW w:w="2771" w:type="dxa"/>
            <w:shd w:val="clear" w:color="auto" w:fill="auto"/>
            <w:hideMark/>
          </w:tcPr>
          <w:p w14:paraId="1D816916" w14:textId="77777777" w:rsidR="00717A30" w:rsidRPr="0086502E" w:rsidRDefault="00717A30" w:rsidP="00791F5A">
            <w:pPr>
              <w:pStyle w:val="Tabletext"/>
              <w:rPr>
                <w:lang w:eastAsia="en-US"/>
              </w:rPr>
            </w:pPr>
            <w:r w:rsidRPr="0086502E">
              <w:rPr>
                <w:lang w:eastAsia="en-US"/>
              </w:rPr>
              <w:t>Tanya Joan Plibersek</w:t>
            </w:r>
          </w:p>
        </w:tc>
        <w:tc>
          <w:tcPr>
            <w:tcW w:w="2771" w:type="dxa"/>
            <w:shd w:val="clear" w:color="auto" w:fill="auto"/>
            <w:hideMark/>
          </w:tcPr>
          <w:p w14:paraId="08A92106" w14:textId="77777777" w:rsidR="00717A30" w:rsidRPr="0086502E" w:rsidRDefault="00717A30" w:rsidP="00791F5A">
            <w:pPr>
              <w:pStyle w:val="Tabletext"/>
              <w:rPr>
                <w:lang w:eastAsia="en-US"/>
              </w:rPr>
            </w:pPr>
            <w:r w:rsidRPr="0086502E">
              <w:rPr>
                <w:lang w:eastAsia="en-US"/>
              </w:rPr>
              <w:t>Minister for the Environment and Water</w:t>
            </w:r>
          </w:p>
        </w:tc>
        <w:tc>
          <w:tcPr>
            <w:tcW w:w="2771" w:type="dxa"/>
            <w:shd w:val="clear" w:color="auto" w:fill="auto"/>
            <w:hideMark/>
          </w:tcPr>
          <w:p w14:paraId="5B64A737" w14:textId="77777777" w:rsidR="00717A30" w:rsidRPr="0086502E" w:rsidRDefault="00717A30" w:rsidP="00791F5A">
            <w:pPr>
              <w:pStyle w:val="Tabletext"/>
              <w:rPr>
                <w:lang w:eastAsia="en-US"/>
              </w:rPr>
            </w:pPr>
            <w:r w:rsidRPr="0086502E">
              <w:rPr>
                <w:lang w:eastAsia="en-US"/>
              </w:rPr>
              <w:t>Department of Climate Change, Energy, the Environment and Water</w:t>
            </w:r>
          </w:p>
        </w:tc>
      </w:tr>
      <w:tr w:rsidR="00717A30" w:rsidRPr="0086502E" w14:paraId="669690DB" w14:textId="77777777" w:rsidTr="00717A30">
        <w:tc>
          <w:tcPr>
            <w:tcW w:w="2771" w:type="dxa"/>
            <w:shd w:val="clear" w:color="auto" w:fill="auto"/>
            <w:hideMark/>
          </w:tcPr>
          <w:p w14:paraId="3D2A489E" w14:textId="77777777" w:rsidR="00717A30" w:rsidRPr="0086502E" w:rsidRDefault="00717A30" w:rsidP="00791F5A">
            <w:pPr>
              <w:pStyle w:val="Tabletext"/>
              <w:rPr>
                <w:lang w:eastAsia="en-US"/>
              </w:rPr>
            </w:pPr>
            <w:r w:rsidRPr="0086502E">
              <w:rPr>
                <w:lang w:eastAsia="en-US"/>
              </w:rPr>
              <w:t>Catherine Fiona King</w:t>
            </w:r>
          </w:p>
        </w:tc>
        <w:tc>
          <w:tcPr>
            <w:tcW w:w="2771" w:type="dxa"/>
            <w:shd w:val="clear" w:color="auto" w:fill="auto"/>
            <w:hideMark/>
          </w:tcPr>
          <w:p w14:paraId="1A30A9B2" w14:textId="77777777" w:rsidR="00717A30" w:rsidRPr="0086502E" w:rsidRDefault="00717A30" w:rsidP="00791F5A">
            <w:pPr>
              <w:pStyle w:val="Tabletext"/>
              <w:rPr>
                <w:lang w:eastAsia="en-US"/>
              </w:rPr>
            </w:pPr>
            <w:r w:rsidRPr="0086502E">
              <w:rPr>
                <w:lang w:eastAsia="en-US"/>
              </w:rPr>
              <w:t>Minister for Infrastructure, Transport, Regional Development and Local Government</w:t>
            </w:r>
          </w:p>
        </w:tc>
        <w:tc>
          <w:tcPr>
            <w:tcW w:w="2771" w:type="dxa"/>
            <w:shd w:val="clear" w:color="auto" w:fill="auto"/>
            <w:hideMark/>
          </w:tcPr>
          <w:p w14:paraId="57EAD267"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14:paraId="2472DC98" w14:textId="77777777" w:rsidTr="00717A30">
        <w:tblPrEx>
          <w:tblLook w:val="0000" w:firstRow="0" w:lastRow="0" w:firstColumn="0" w:lastColumn="0" w:noHBand="0" w:noVBand="0"/>
        </w:tblPrEx>
        <w:tc>
          <w:tcPr>
            <w:tcW w:w="2771" w:type="dxa"/>
            <w:shd w:val="clear" w:color="auto" w:fill="auto"/>
          </w:tcPr>
          <w:p w14:paraId="07C59ACF" w14:textId="77777777" w:rsidR="00717A30" w:rsidRPr="00C86F23" w:rsidRDefault="00717A30" w:rsidP="00791F5A">
            <w:pPr>
              <w:pStyle w:val="Tabletext"/>
            </w:pPr>
            <w:r w:rsidRPr="00A95387">
              <w:rPr>
                <w:lang w:eastAsia="en-US"/>
              </w:rPr>
              <w:t>Amanda Louise Rishworth</w:t>
            </w:r>
          </w:p>
        </w:tc>
        <w:tc>
          <w:tcPr>
            <w:tcW w:w="2771" w:type="dxa"/>
            <w:shd w:val="clear" w:color="auto" w:fill="auto"/>
          </w:tcPr>
          <w:p w14:paraId="42D0A02F" w14:textId="77777777" w:rsidR="00717A30" w:rsidRPr="00A95387" w:rsidRDefault="00717A30" w:rsidP="00791F5A">
            <w:pPr>
              <w:pStyle w:val="Tabletext"/>
              <w:rPr>
                <w:lang w:eastAsia="en-US"/>
              </w:rPr>
            </w:pPr>
            <w:r w:rsidRPr="00A95387">
              <w:rPr>
                <w:lang w:eastAsia="en-US"/>
              </w:rPr>
              <w:t>Minister for Social Services</w:t>
            </w:r>
          </w:p>
          <w:p w14:paraId="589E12A0" w14:textId="77777777" w:rsidR="00717A30" w:rsidRPr="00C86F23" w:rsidRDefault="00717A30" w:rsidP="00791F5A">
            <w:pPr>
              <w:pStyle w:val="Tabletext"/>
            </w:pPr>
            <w:r w:rsidRPr="00A95387">
              <w:rPr>
                <w:lang w:eastAsia="en-US"/>
              </w:rPr>
              <w:t>Minister for the National Disability Insurance Scheme</w:t>
            </w:r>
          </w:p>
        </w:tc>
        <w:tc>
          <w:tcPr>
            <w:tcW w:w="2771" w:type="dxa"/>
            <w:shd w:val="clear" w:color="auto" w:fill="auto"/>
          </w:tcPr>
          <w:p w14:paraId="433D5F03" w14:textId="77777777" w:rsidR="00717A30" w:rsidRPr="00C86F23" w:rsidRDefault="00717A30" w:rsidP="00791F5A">
            <w:pPr>
              <w:pStyle w:val="Tabletext"/>
            </w:pPr>
            <w:r w:rsidRPr="00A95387">
              <w:rPr>
                <w:lang w:eastAsia="en-US"/>
              </w:rPr>
              <w:t>Department of Social Services</w:t>
            </w:r>
          </w:p>
        </w:tc>
      </w:tr>
      <w:tr w:rsidR="00717A30" w:rsidRPr="0086502E" w14:paraId="33D5E2D5" w14:textId="77777777" w:rsidTr="00717A30">
        <w:tc>
          <w:tcPr>
            <w:tcW w:w="2771" w:type="dxa"/>
            <w:shd w:val="clear" w:color="auto" w:fill="auto"/>
            <w:hideMark/>
          </w:tcPr>
          <w:p w14:paraId="14F236B7" w14:textId="77777777" w:rsidR="00717A30" w:rsidRPr="0086502E" w:rsidRDefault="00717A30" w:rsidP="00791F5A">
            <w:pPr>
              <w:pStyle w:val="Tabletext"/>
              <w:rPr>
                <w:lang w:eastAsia="en-US"/>
              </w:rPr>
            </w:pPr>
            <w:r w:rsidRPr="0086502E">
              <w:rPr>
                <w:lang w:eastAsia="en-US"/>
              </w:rPr>
              <w:t>Mark Alfred Dreyfus</w:t>
            </w:r>
          </w:p>
        </w:tc>
        <w:tc>
          <w:tcPr>
            <w:tcW w:w="2771" w:type="dxa"/>
            <w:shd w:val="clear" w:color="auto" w:fill="auto"/>
            <w:hideMark/>
          </w:tcPr>
          <w:p w14:paraId="2B29B7BD" w14:textId="2EA21B5B" w:rsidR="00717A30" w:rsidRPr="0086502E" w:rsidRDefault="00717A30" w:rsidP="00791F5A">
            <w:pPr>
              <w:pStyle w:val="Tabletext"/>
              <w:rPr>
                <w:lang w:eastAsia="en-US"/>
              </w:rPr>
            </w:pPr>
            <w:r w:rsidRPr="0086502E">
              <w:rPr>
                <w:lang w:eastAsia="en-US"/>
              </w:rPr>
              <w:t>Attorney</w:t>
            </w:r>
            <w:r w:rsidR="006373D6">
              <w:rPr>
                <w:lang w:eastAsia="en-US"/>
              </w:rPr>
              <w:noBreakHyphen/>
            </w:r>
            <w:r w:rsidRPr="0086502E">
              <w:rPr>
                <w:lang w:eastAsia="en-US"/>
              </w:rPr>
              <w:t>General</w:t>
            </w:r>
          </w:p>
          <w:p w14:paraId="7A7A9C68" w14:textId="77777777" w:rsidR="00717A30" w:rsidRPr="0086502E" w:rsidRDefault="00717A30" w:rsidP="00791F5A">
            <w:pPr>
              <w:pStyle w:val="Tabletext"/>
              <w:rPr>
                <w:lang w:eastAsia="en-US"/>
              </w:rPr>
            </w:pPr>
            <w:r w:rsidRPr="0086502E">
              <w:rPr>
                <w:lang w:eastAsia="en-US"/>
              </w:rPr>
              <w:t>Cabinet Secretary</w:t>
            </w:r>
          </w:p>
        </w:tc>
        <w:tc>
          <w:tcPr>
            <w:tcW w:w="2771" w:type="dxa"/>
            <w:shd w:val="clear" w:color="auto" w:fill="auto"/>
            <w:hideMark/>
          </w:tcPr>
          <w:p w14:paraId="4CCF3E50" w14:textId="524A09C7" w:rsidR="00717A30" w:rsidRPr="0086502E" w:rsidRDefault="00717A30" w:rsidP="00791F5A">
            <w:pPr>
              <w:pStyle w:val="Tabletext"/>
              <w:rPr>
                <w:lang w:eastAsia="en-US"/>
              </w:rPr>
            </w:pPr>
            <w:r w:rsidRPr="0086502E">
              <w:rPr>
                <w:lang w:eastAsia="en-US"/>
              </w:rPr>
              <w:t>Attorney</w:t>
            </w:r>
            <w:r w:rsidR="006373D6">
              <w:rPr>
                <w:lang w:eastAsia="en-US"/>
              </w:rPr>
              <w:noBreakHyphen/>
            </w:r>
            <w:r w:rsidRPr="0086502E">
              <w:rPr>
                <w:lang w:eastAsia="en-US"/>
              </w:rPr>
              <w:t>General’s Department</w:t>
            </w:r>
          </w:p>
          <w:p w14:paraId="459658B5" w14:textId="73CFF1B5"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2B6CF81A" w14:textId="77777777" w:rsidTr="00717A30">
        <w:tc>
          <w:tcPr>
            <w:tcW w:w="2771" w:type="dxa"/>
            <w:shd w:val="clear" w:color="auto" w:fill="auto"/>
            <w:hideMark/>
          </w:tcPr>
          <w:p w14:paraId="2F6BDF5E" w14:textId="77777777" w:rsidR="00717A30" w:rsidRPr="0086502E" w:rsidRDefault="00717A30" w:rsidP="00791F5A">
            <w:pPr>
              <w:pStyle w:val="Tabletext"/>
              <w:rPr>
                <w:lang w:eastAsia="en-US"/>
              </w:rPr>
            </w:pPr>
            <w:r w:rsidRPr="0086502E">
              <w:rPr>
                <w:lang w:eastAsia="en-US"/>
              </w:rPr>
              <w:t>Jason Dean Clare</w:t>
            </w:r>
          </w:p>
        </w:tc>
        <w:tc>
          <w:tcPr>
            <w:tcW w:w="2771" w:type="dxa"/>
            <w:shd w:val="clear" w:color="auto" w:fill="auto"/>
            <w:hideMark/>
          </w:tcPr>
          <w:p w14:paraId="5864F8C1" w14:textId="77777777" w:rsidR="00717A30" w:rsidRPr="0086502E" w:rsidRDefault="00717A30" w:rsidP="00791F5A">
            <w:pPr>
              <w:pStyle w:val="Tabletext"/>
              <w:rPr>
                <w:lang w:eastAsia="en-US"/>
              </w:rPr>
            </w:pPr>
            <w:r w:rsidRPr="0086502E">
              <w:rPr>
                <w:lang w:eastAsia="en-US"/>
              </w:rPr>
              <w:t>Minister for Education</w:t>
            </w:r>
          </w:p>
        </w:tc>
        <w:tc>
          <w:tcPr>
            <w:tcW w:w="2771" w:type="dxa"/>
            <w:shd w:val="clear" w:color="auto" w:fill="auto"/>
            <w:hideMark/>
          </w:tcPr>
          <w:p w14:paraId="34A7FBA0" w14:textId="77777777" w:rsidR="00717A30" w:rsidRPr="0086502E" w:rsidRDefault="00717A30" w:rsidP="00791F5A">
            <w:pPr>
              <w:pStyle w:val="Tabletext"/>
              <w:rPr>
                <w:lang w:eastAsia="en-US"/>
              </w:rPr>
            </w:pPr>
            <w:r w:rsidRPr="0086502E">
              <w:rPr>
                <w:lang w:eastAsia="en-US"/>
              </w:rPr>
              <w:t>Department of Education</w:t>
            </w:r>
          </w:p>
        </w:tc>
      </w:tr>
      <w:tr w:rsidR="00717A30" w:rsidRPr="0086502E" w14:paraId="11B9A15E" w14:textId="77777777" w:rsidTr="00717A30">
        <w:tc>
          <w:tcPr>
            <w:tcW w:w="2771" w:type="dxa"/>
            <w:shd w:val="clear" w:color="auto" w:fill="auto"/>
            <w:hideMark/>
          </w:tcPr>
          <w:p w14:paraId="0E76C228" w14:textId="77777777" w:rsidR="00717A30" w:rsidRPr="0086502E" w:rsidRDefault="00717A30" w:rsidP="00791F5A">
            <w:pPr>
              <w:pStyle w:val="Tabletext"/>
              <w:rPr>
                <w:lang w:eastAsia="en-US"/>
              </w:rPr>
            </w:pPr>
            <w:r w:rsidRPr="0086502E">
              <w:rPr>
                <w:lang w:eastAsia="en-US"/>
              </w:rPr>
              <w:t>Julie Maree Collins</w:t>
            </w:r>
          </w:p>
        </w:tc>
        <w:tc>
          <w:tcPr>
            <w:tcW w:w="2771" w:type="dxa"/>
            <w:shd w:val="clear" w:color="auto" w:fill="auto"/>
            <w:hideMark/>
          </w:tcPr>
          <w:p w14:paraId="7D0341A8" w14:textId="77777777" w:rsidR="00717A30" w:rsidRPr="0086502E" w:rsidRDefault="00717A30" w:rsidP="00791F5A">
            <w:pPr>
              <w:pStyle w:val="Tabletext"/>
              <w:rPr>
                <w:lang w:eastAsia="en-US"/>
              </w:rPr>
            </w:pPr>
            <w:r w:rsidRPr="0086502E">
              <w:rPr>
                <w:lang w:eastAsia="en-US"/>
              </w:rPr>
              <w:t>Minister for Agriculture, Fisheries and Forestry</w:t>
            </w:r>
          </w:p>
          <w:p w14:paraId="00FAD507" w14:textId="77777777" w:rsidR="00717A30" w:rsidRPr="0086502E" w:rsidRDefault="00717A30" w:rsidP="00791F5A">
            <w:pPr>
              <w:pStyle w:val="Tabletext"/>
              <w:rPr>
                <w:lang w:eastAsia="en-US"/>
              </w:rPr>
            </w:pPr>
            <w:r w:rsidRPr="0086502E">
              <w:rPr>
                <w:lang w:eastAsia="en-US"/>
              </w:rPr>
              <w:t>Minister for Small Business</w:t>
            </w:r>
          </w:p>
        </w:tc>
        <w:tc>
          <w:tcPr>
            <w:tcW w:w="2771" w:type="dxa"/>
            <w:shd w:val="clear" w:color="auto" w:fill="auto"/>
            <w:hideMark/>
          </w:tcPr>
          <w:p w14:paraId="31CB1EEC" w14:textId="77777777" w:rsidR="00717A30" w:rsidRPr="0086502E" w:rsidRDefault="00717A30" w:rsidP="00791F5A">
            <w:pPr>
              <w:pStyle w:val="Tabletext"/>
              <w:rPr>
                <w:lang w:eastAsia="en-US"/>
              </w:rPr>
            </w:pPr>
            <w:r w:rsidRPr="0086502E">
              <w:rPr>
                <w:lang w:eastAsia="en-US"/>
              </w:rPr>
              <w:t>Department of Agriculture, Fisheries and Forestry</w:t>
            </w:r>
          </w:p>
          <w:p w14:paraId="586E121C" w14:textId="77777777" w:rsidR="00717A30" w:rsidRPr="0086502E" w:rsidRDefault="00717A30" w:rsidP="00791F5A">
            <w:pPr>
              <w:pStyle w:val="Tabletext"/>
              <w:rPr>
                <w:lang w:eastAsia="en-US"/>
              </w:rPr>
            </w:pPr>
            <w:r w:rsidRPr="0086502E">
              <w:rPr>
                <w:lang w:eastAsia="en-US"/>
              </w:rPr>
              <w:t>Department of the Treasury</w:t>
            </w:r>
          </w:p>
        </w:tc>
      </w:tr>
      <w:tr w:rsidR="00717A30" w:rsidRPr="0086502E" w14:paraId="7BE898A6" w14:textId="77777777" w:rsidTr="00717A30">
        <w:tc>
          <w:tcPr>
            <w:tcW w:w="2771" w:type="dxa"/>
            <w:shd w:val="clear" w:color="auto" w:fill="auto"/>
            <w:hideMark/>
          </w:tcPr>
          <w:p w14:paraId="19703F35" w14:textId="77777777" w:rsidR="00717A30" w:rsidRPr="0086502E" w:rsidRDefault="00717A30" w:rsidP="00791F5A">
            <w:pPr>
              <w:pStyle w:val="Tabletext"/>
              <w:rPr>
                <w:lang w:eastAsia="en-US"/>
              </w:rPr>
            </w:pPr>
            <w:r w:rsidRPr="0086502E">
              <w:rPr>
                <w:lang w:eastAsia="en-US"/>
              </w:rPr>
              <w:t>Michelle Anne Rowland</w:t>
            </w:r>
          </w:p>
        </w:tc>
        <w:tc>
          <w:tcPr>
            <w:tcW w:w="2771" w:type="dxa"/>
            <w:shd w:val="clear" w:color="auto" w:fill="auto"/>
            <w:hideMark/>
          </w:tcPr>
          <w:p w14:paraId="0235A69B" w14:textId="77777777" w:rsidR="00717A30" w:rsidRPr="0086502E" w:rsidRDefault="00717A30" w:rsidP="00791F5A">
            <w:pPr>
              <w:pStyle w:val="Tabletext"/>
              <w:rPr>
                <w:lang w:eastAsia="en-US"/>
              </w:rPr>
            </w:pPr>
            <w:r w:rsidRPr="0086502E">
              <w:rPr>
                <w:lang w:eastAsia="en-US"/>
              </w:rPr>
              <w:t>Minister for Communications</w:t>
            </w:r>
          </w:p>
        </w:tc>
        <w:tc>
          <w:tcPr>
            <w:tcW w:w="2771" w:type="dxa"/>
            <w:shd w:val="clear" w:color="auto" w:fill="auto"/>
            <w:hideMark/>
          </w:tcPr>
          <w:p w14:paraId="5F452D52"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637549AD" w14:textId="77777777" w:rsidTr="00717A30">
        <w:tc>
          <w:tcPr>
            <w:tcW w:w="2771" w:type="dxa"/>
            <w:shd w:val="clear" w:color="auto" w:fill="auto"/>
            <w:hideMark/>
          </w:tcPr>
          <w:p w14:paraId="253524CC" w14:textId="77777777" w:rsidR="00717A30" w:rsidRPr="0086502E" w:rsidRDefault="00717A30" w:rsidP="00791F5A">
            <w:pPr>
              <w:pStyle w:val="Tabletext"/>
              <w:rPr>
                <w:lang w:eastAsia="en-US"/>
              </w:rPr>
            </w:pPr>
            <w:r w:rsidRPr="0086502E">
              <w:rPr>
                <w:lang w:eastAsia="en-US"/>
              </w:rPr>
              <w:t>Madeleine Mary Harvie King</w:t>
            </w:r>
          </w:p>
        </w:tc>
        <w:tc>
          <w:tcPr>
            <w:tcW w:w="2771" w:type="dxa"/>
            <w:shd w:val="clear" w:color="auto" w:fill="auto"/>
            <w:hideMark/>
          </w:tcPr>
          <w:p w14:paraId="02D16FC5" w14:textId="77777777" w:rsidR="00717A30" w:rsidRPr="0086502E" w:rsidRDefault="00717A30" w:rsidP="00791F5A">
            <w:pPr>
              <w:pStyle w:val="Tabletext"/>
              <w:rPr>
                <w:lang w:eastAsia="en-US"/>
              </w:rPr>
            </w:pPr>
            <w:r w:rsidRPr="0086502E">
              <w:rPr>
                <w:lang w:eastAsia="en-US"/>
              </w:rPr>
              <w:t>Minister for Resources</w:t>
            </w:r>
          </w:p>
          <w:p w14:paraId="37B97AE2" w14:textId="77777777" w:rsidR="00717A30" w:rsidRPr="0086502E" w:rsidRDefault="00717A30" w:rsidP="00791F5A">
            <w:pPr>
              <w:pStyle w:val="Tabletext"/>
              <w:rPr>
                <w:lang w:eastAsia="en-US"/>
              </w:rPr>
            </w:pPr>
            <w:r w:rsidRPr="0086502E">
              <w:rPr>
                <w:lang w:eastAsia="en-US"/>
              </w:rPr>
              <w:t>Minister for Northern Australia</w:t>
            </w:r>
          </w:p>
        </w:tc>
        <w:tc>
          <w:tcPr>
            <w:tcW w:w="2771" w:type="dxa"/>
            <w:shd w:val="clear" w:color="auto" w:fill="auto"/>
            <w:hideMark/>
          </w:tcPr>
          <w:p w14:paraId="61AC1149" w14:textId="77777777" w:rsidR="00717A30" w:rsidRPr="0086502E" w:rsidRDefault="00717A30" w:rsidP="00791F5A">
            <w:pPr>
              <w:pStyle w:val="Tabletext"/>
              <w:rPr>
                <w:lang w:eastAsia="en-US"/>
              </w:rPr>
            </w:pPr>
            <w:r w:rsidRPr="0086502E">
              <w:rPr>
                <w:lang w:eastAsia="en-US"/>
              </w:rPr>
              <w:t>Department of Industry, Science and Resources</w:t>
            </w:r>
          </w:p>
          <w:p w14:paraId="211FFE8E"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247C9C32" w14:textId="77777777" w:rsidTr="00717A30">
        <w:tc>
          <w:tcPr>
            <w:tcW w:w="2771" w:type="dxa"/>
            <w:shd w:val="clear" w:color="auto" w:fill="auto"/>
            <w:hideMark/>
          </w:tcPr>
          <w:p w14:paraId="2598659D" w14:textId="77777777" w:rsidR="00717A30" w:rsidRPr="0086502E" w:rsidRDefault="00717A30" w:rsidP="00791F5A">
            <w:pPr>
              <w:pStyle w:val="Tabletext"/>
              <w:rPr>
                <w:lang w:eastAsia="en-US"/>
              </w:rPr>
            </w:pPr>
            <w:proofErr w:type="spellStart"/>
            <w:r w:rsidRPr="0086502E">
              <w:rPr>
                <w:lang w:eastAsia="en-US"/>
              </w:rPr>
              <w:lastRenderedPageBreak/>
              <w:t>Edham</w:t>
            </w:r>
            <w:proofErr w:type="spellEnd"/>
            <w:r w:rsidRPr="0086502E">
              <w:rPr>
                <w:lang w:eastAsia="en-US"/>
              </w:rPr>
              <w:t xml:space="preserve"> </w:t>
            </w:r>
            <w:proofErr w:type="spellStart"/>
            <w:r w:rsidRPr="0086502E">
              <w:rPr>
                <w:lang w:eastAsia="en-US"/>
              </w:rPr>
              <w:t>Nurredin</w:t>
            </w:r>
            <w:proofErr w:type="spellEnd"/>
            <w:r w:rsidRPr="0086502E">
              <w:rPr>
                <w:lang w:eastAsia="en-US"/>
              </w:rPr>
              <w:t xml:space="preserve"> Husic</w:t>
            </w:r>
          </w:p>
        </w:tc>
        <w:tc>
          <w:tcPr>
            <w:tcW w:w="2771" w:type="dxa"/>
            <w:shd w:val="clear" w:color="auto" w:fill="auto"/>
            <w:hideMark/>
          </w:tcPr>
          <w:p w14:paraId="627F03DC" w14:textId="77777777" w:rsidR="00717A30" w:rsidRPr="0086502E" w:rsidRDefault="00717A30" w:rsidP="00791F5A">
            <w:pPr>
              <w:pStyle w:val="Tabletext"/>
              <w:rPr>
                <w:lang w:eastAsia="en-US"/>
              </w:rPr>
            </w:pPr>
            <w:r w:rsidRPr="0086502E">
              <w:rPr>
                <w:lang w:eastAsia="en-US"/>
              </w:rPr>
              <w:t>Minister for Industry and Science</w:t>
            </w:r>
          </w:p>
        </w:tc>
        <w:tc>
          <w:tcPr>
            <w:tcW w:w="2771" w:type="dxa"/>
            <w:shd w:val="clear" w:color="auto" w:fill="auto"/>
            <w:hideMark/>
          </w:tcPr>
          <w:p w14:paraId="3DC4083B" w14:textId="77777777" w:rsidR="00717A30" w:rsidRPr="0086502E" w:rsidRDefault="00717A30" w:rsidP="00791F5A">
            <w:pPr>
              <w:pStyle w:val="Tabletext"/>
              <w:rPr>
                <w:lang w:eastAsia="en-US"/>
              </w:rPr>
            </w:pPr>
            <w:r w:rsidRPr="0086502E">
              <w:rPr>
                <w:lang w:eastAsia="en-US"/>
              </w:rPr>
              <w:t>Department of Industry, Science and Resources</w:t>
            </w:r>
          </w:p>
        </w:tc>
      </w:tr>
      <w:tr w:rsidR="00717A30" w:rsidRPr="0086502E" w14:paraId="69F96A4F" w14:textId="77777777" w:rsidTr="00717A30">
        <w:tc>
          <w:tcPr>
            <w:tcW w:w="2771" w:type="dxa"/>
            <w:shd w:val="clear" w:color="auto" w:fill="auto"/>
            <w:hideMark/>
          </w:tcPr>
          <w:p w14:paraId="5B80FF0E" w14:textId="77777777" w:rsidR="00717A30" w:rsidRPr="0086502E" w:rsidRDefault="00717A30" w:rsidP="00791F5A">
            <w:pPr>
              <w:pStyle w:val="Tabletext"/>
              <w:rPr>
                <w:lang w:eastAsia="en-US"/>
              </w:rPr>
            </w:pPr>
            <w:r w:rsidRPr="0086502E">
              <w:rPr>
                <w:lang w:eastAsia="en-US"/>
              </w:rPr>
              <w:t>Murray Patrick Watt</w:t>
            </w:r>
          </w:p>
        </w:tc>
        <w:tc>
          <w:tcPr>
            <w:tcW w:w="2771" w:type="dxa"/>
            <w:shd w:val="clear" w:color="auto" w:fill="auto"/>
            <w:hideMark/>
          </w:tcPr>
          <w:p w14:paraId="7EC5B491" w14:textId="77777777" w:rsidR="00717A30" w:rsidRPr="0086502E" w:rsidRDefault="00717A30" w:rsidP="00791F5A">
            <w:pPr>
              <w:pStyle w:val="Tabletext"/>
              <w:rPr>
                <w:lang w:eastAsia="en-US"/>
              </w:rPr>
            </w:pPr>
            <w:r w:rsidRPr="0086502E">
              <w:rPr>
                <w:lang w:eastAsia="en-US"/>
              </w:rPr>
              <w:t>Minister for Employment and Workplace Relations</w:t>
            </w:r>
          </w:p>
        </w:tc>
        <w:tc>
          <w:tcPr>
            <w:tcW w:w="2771" w:type="dxa"/>
            <w:shd w:val="clear" w:color="auto" w:fill="auto"/>
            <w:hideMark/>
          </w:tcPr>
          <w:p w14:paraId="01AD21E1" w14:textId="77777777" w:rsidR="00717A30" w:rsidRPr="0086502E" w:rsidRDefault="00717A30" w:rsidP="00791F5A">
            <w:pPr>
              <w:pStyle w:val="Tabletext"/>
              <w:rPr>
                <w:lang w:eastAsia="en-US"/>
              </w:rPr>
            </w:pPr>
            <w:r w:rsidRPr="0086502E">
              <w:rPr>
                <w:lang w:eastAsia="en-US"/>
              </w:rPr>
              <w:t>Department of Employment and Workplace Relations</w:t>
            </w:r>
          </w:p>
        </w:tc>
      </w:tr>
      <w:tr w:rsidR="00717A30" w:rsidRPr="0086502E" w14:paraId="0B95303A" w14:textId="77777777" w:rsidTr="00717A30">
        <w:tc>
          <w:tcPr>
            <w:tcW w:w="2771" w:type="dxa"/>
            <w:shd w:val="clear" w:color="auto" w:fill="auto"/>
            <w:hideMark/>
          </w:tcPr>
          <w:p w14:paraId="20705409" w14:textId="77777777" w:rsidR="00717A30" w:rsidRPr="0086502E" w:rsidRDefault="00717A30" w:rsidP="00791F5A">
            <w:pPr>
              <w:pStyle w:val="Tabletext"/>
              <w:rPr>
                <w:lang w:eastAsia="en-US"/>
              </w:rPr>
            </w:pPr>
            <w:r w:rsidRPr="0086502E">
              <w:rPr>
                <w:lang w:eastAsia="en-US"/>
              </w:rPr>
              <w:t>Clare Ellen O’Neil</w:t>
            </w:r>
          </w:p>
        </w:tc>
        <w:tc>
          <w:tcPr>
            <w:tcW w:w="2771" w:type="dxa"/>
            <w:shd w:val="clear" w:color="auto" w:fill="auto"/>
            <w:hideMark/>
          </w:tcPr>
          <w:p w14:paraId="1054A701" w14:textId="77777777" w:rsidR="00717A30" w:rsidRPr="0086502E" w:rsidRDefault="00717A30" w:rsidP="00791F5A">
            <w:pPr>
              <w:pStyle w:val="Tabletext"/>
              <w:rPr>
                <w:lang w:eastAsia="en-US"/>
              </w:rPr>
            </w:pPr>
            <w:r w:rsidRPr="0086502E">
              <w:rPr>
                <w:lang w:eastAsia="en-US"/>
              </w:rPr>
              <w:t>Minister for Housing</w:t>
            </w:r>
          </w:p>
          <w:p w14:paraId="1A977AA7" w14:textId="77777777" w:rsidR="00717A30" w:rsidRPr="0086502E" w:rsidRDefault="00717A30" w:rsidP="00791F5A">
            <w:pPr>
              <w:pStyle w:val="Tabletext"/>
              <w:rPr>
                <w:lang w:eastAsia="en-US"/>
              </w:rPr>
            </w:pPr>
            <w:r w:rsidRPr="0086502E">
              <w:rPr>
                <w:lang w:eastAsia="en-US"/>
              </w:rPr>
              <w:t>Minister for Homelessness</w:t>
            </w:r>
          </w:p>
        </w:tc>
        <w:tc>
          <w:tcPr>
            <w:tcW w:w="2771" w:type="dxa"/>
            <w:shd w:val="clear" w:color="auto" w:fill="auto"/>
            <w:hideMark/>
          </w:tcPr>
          <w:p w14:paraId="40490F5E" w14:textId="77777777" w:rsidR="00717A30" w:rsidRPr="0086502E" w:rsidRDefault="00717A30" w:rsidP="00791F5A">
            <w:pPr>
              <w:pStyle w:val="Tabletext"/>
              <w:rPr>
                <w:lang w:eastAsia="en-US"/>
              </w:rPr>
            </w:pPr>
            <w:r w:rsidRPr="0086502E">
              <w:rPr>
                <w:lang w:eastAsia="en-US"/>
              </w:rPr>
              <w:t>Department of Social Services</w:t>
            </w:r>
          </w:p>
          <w:p w14:paraId="4DDF538D" w14:textId="77777777" w:rsidR="00717A30" w:rsidRPr="0086502E" w:rsidRDefault="00717A30" w:rsidP="00791F5A">
            <w:pPr>
              <w:pStyle w:val="Tabletext"/>
              <w:rPr>
                <w:lang w:eastAsia="en-US"/>
              </w:rPr>
            </w:pPr>
            <w:r w:rsidRPr="0086502E">
              <w:rPr>
                <w:lang w:eastAsia="en-US"/>
              </w:rPr>
              <w:t>Department of the Treasury</w:t>
            </w:r>
          </w:p>
        </w:tc>
      </w:tr>
      <w:tr w:rsidR="00717A30" w:rsidRPr="0086502E" w14:paraId="448E4E3E" w14:textId="77777777" w:rsidTr="00717A30">
        <w:tc>
          <w:tcPr>
            <w:tcW w:w="2771" w:type="dxa"/>
            <w:shd w:val="clear" w:color="auto" w:fill="auto"/>
            <w:hideMark/>
          </w:tcPr>
          <w:p w14:paraId="7567D90A" w14:textId="77777777" w:rsidR="00717A30" w:rsidRPr="0086502E" w:rsidRDefault="00717A30" w:rsidP="00791F5A">
            <w:pPr>
              <w:pStyle w:val="Tabletext"/>
              <w:rPr>
                <w:lang w:eastAsia="en-US"/>
              </w:rPr>
            </w:pPr>
            <w:proofErr w:type="spellStart"/>
            <w:r w:rsidRPr="0086502E">
              <w:rPr>
                <w:lang w:eastAsia="en-US"/>
              </w:rPr>
              <w:t>Malarndirri</w:t>
            </w:r>
            <w:proofErr w:type="spellEnd"/>
            <w:r w:rsidRPr="0086502E">
              <w:rPr>
                <w:lang w:eastAsia="en-US"/>
              </w:rPr>
              <w:t xml:space="preserve"> Barbara Anne McCarthy</w:t>
            </w:r>
          </w:p>
        </w:tc>
        <w:tc>
          <w:tcPr>
            <w:tcW w:w="2771" w:type="dxa"/>
            <w:shd w:val="clear" w:color="auto" w:fill="auto"/>
            <w:hideMark/>
          </w:tcPr>
          <w:p w14:paraId="2BFE48C6" w14:textId="77777777" w:rsidR="00717A30" w:rsidRPr="0086502E" w:rsidRDefault="00717A30" w:rsidP="00791F5A">
            <w:pPr>
              <w:pStyle w:val="Tabletext"/>
              <w:rPr>
                <w:lang w:eastAsia="en-US"/>
              </w:rPr>
            </w:pPr>
            <w:r w:rsidRPr="0086502E">
              <w:rPr>
                <w:lang w:eastAsia="en-US"/>
              </w:rPr>
              <w:t>Minister for Indigenous Australians</w:t>
            </w:r>
          </w:p>
        </w:tc>
        <w:tc>
          <w:tcPr>
            <w:tcW w:w="2771" w:type="dxa"/>
            <w:shd w:val="clear" w:color="auto" w:fill="auto"/>
            <w:hideMark/>
          </w:tcPr>
          <w:p w14:paraId="553A9C62" w14:textId="78F55CA4"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5CAB8368" w14:textId="77777777" w:rsidTr="00717A30">
        <w:tc>
          <w:tcPr>
            <w:tcW w:w="2771" w:type="dxa"/>
            <w:shd w:val="clear" w:color="auto" w:fill="auto"/>
            <w:hideMark/>
          </w:tcPr>
          <w:p w14:paraId="225C76EB" w14:textId="77777777" w:rsidR="00717A30" w:rsidRPr="0086502E" w:rsidRDefault="00717A30" w:rsidP="00791F5A">
            <w:pPr>
              <w:pStyle w:val="Tabletext"/>
              <w:rPr>
                <w:lang w:eastAsia="en-US"/>
              </w:rPr>
            </w:pPr>
            <w:r w:rsidRPr="0086502E">
              <w:rPr>
                <w:lang w:eastAsia="en-US"/>
              </w:rPr>
              <w:t>Patrick Martin Conroy</w:t>
            </w:r>
          </w:p>
        </w:tc>
        <w:tc>
          <w:tcPr>
            <w:tcW w:w="2771" w:type="dxa"/>
            <w:shd w:val="clear" w:color="auto" w:fill="auto"/>
            <w:hideMark/>
          </w:tcPr>
          <w:p w14:paraId="504AD968" w14:textId="77777777" w:rsidR="00717A30" w:rsidRPr="0086502E" w:rsidRDefault="00717A30" w:rsidP="00791F5A">
            <w:pPr>
              <w:pStyle w:val="Tabletext"/>
              <w:rPr>
                <w:lang w:eastAsia="en-US"/>
              </w:rPr>
            </w:pPr>
            <w:r w:rsidRPr="0086502E">
              <w:rPr>
                <w:lang w:eastAsia="en-US"/>
              </w:rPr>
              <w:t>Minister for Defence Industry and Capability Delivery</w:t>
            </w:r>
          </w:p>
          <w:p w14:paraId="628341EC" w14:textId="77777777" w:rsidR="00717A30" w:rsidRPr="0086502E" w:rsidRDefault="00717A30" w:rsidP="00791F5A">
            <w:pPr>
              <w:pStyle w:val="Tabletext"/>
              <w:rPr>
                <w:lang w:eastAsia="en-US"/>
              </w:rPr>
            </w:pPr>
            <w:r w:rsidRPr="0086502E">
              <w:rPr>
                <w:lang w:eastAsia="en-US"/>
              </w:rPr>
              <w:t>Minister for International Development and the Pacific</w:t>
            </w:r>
          </w:p>
        </w:tc>
        <w:tc>
          <w:tcPr>
            <w:tcW w:w="2771" w:type="dxa"/>
            <w:shd w:val="clear" w:color="auto" w:fill="auto"/>
            <w:hideMark/>
          </w:tcPr>
          <w:p w14:paraId="6084DE16" w14:textId="77777777" w:rsidR="00717A30" w:rsidRPr="0086502E" w:rsidRDefault="00717A30" w:rsidP="00791F5A">
            <w:pPr>
              <w:pStyle w:val="Tabletext"/>
              <w:rPr>
                <w:lang w:eastAsia="en-US"/>
              </w:rPr>
            </w:pPr>
            <w:r w:rsidRPr="0086502E">
              <w:rPr>
                <w:lang w:eastAsia="en-US"/>
              </w:rPr>
              <w:t>Department of Defence</w:t>
            </w:r>
          </w:p>
          <w:p w14:paraId="6448ECA6" w14:textId="77777777" w:rsidR="00717A30" w:rsidRPr="0086502E" w:rsidRDefault="00717A30" w:rsidP="00791F5A">
            <w:pPr>
              <w:pStyle w:val="Tabletext"/>
              <w:rPr>
                <w:lang w:eastAsia="en-US"/>
              </w:rPr>
            </w:pPr>
            <w:r w:rsidRPr="0086502E">
              <w:rPr>
                <w:lang w:eastAsia="en-US"/>
              </w:rPr>
              <w:t>Department of Foreign Affairs and Trade</w:t>
            </w:r>
          </w:p>
        </w:tc>
      </w:tr>
      <w:tr w:rsidR="00717A30" w:rsidRPr="0086502E" w14:paraId="7F217D32" w14:textId="77777777" w:rsidTr="00717A30">
        <w:tc>
          <w:tcPr>
            <w:tcW w:w="2771" w:type="dxa"/>
            <w:shd w:val="clear" w:color="auto" w:fill="auto"/>
            <w:hideMark/>
          </w:tcPr>
          <w:p w14:paraId="3ADD0439" w14:textId="77777777" w:rsidR="00717A30" w:rsidRPr="0086502E" w:rsidRDefault="00717A30" w:rsidP="00791F5A">
            <w:pPr>
              <w:pStyle w:val="Tabletext"/>
              <w:rPr>
                <w:lang w:eastAsia="en-US"/>
              </w:rPr>
            </w:pPr>
            <w:r w:rsidRPr="0086502E">
              <w:rPr>
                <w:lang w:eastAsia="en-US"/>
              </w:rPr>
              <w:t>Matthew James Keogh</w:t>
            </w:r>
          </w:p>
        </w:tc>
        <w:tc>
          <w:tcPr>
            <w:tcW w:w="2771" w:type="dxa"/>
            <w:shd w:val="clear" w:color="auto" w:fill="auto"/>
            <w:hideMark/>
          </w:tcPr>
          <w:p w14:paraId="4BF7D792" w14:textId="77777777" w:rsidR="00717A30" w:rsidRPr="0086502E" w:rsidRDefault="00717A30" w:rsidP="00791F5A">
            <w:pPr>
              <w:pStyle w:val="Tabletext"/>
              <w:rPr>
                <w:lang w:eastAsia="en-US"/>
              </w:rPr>
            </w:pPr>
            <w:r w:rsidRPr="0086502E">
              <w:rPr>
                <w:lang w:eastAsia="en-US"/>
              </w:rPr>
              <w:t>Minister for Veterans’ Affairs</w:t>
            </w:r>
          </w:p>
          <w:p w14:paraId="7E15E636" w14:textId="77777777" w:rsidR="00717A30" w:rsidRPr="0086502E" w:rsidRDefault="00717A30" w:rsidP="00791F5A">
            <w:pPr>
              <w:pStyle w:val="Tabletext"/>
              <w:rPr>
                <w:lang w:eastAsia="en-US"/>
              </w:rPr>
            </w:pPr>
            <w:r w:rsidRPr="0086502E">
              <w:rPr>
                <w:lang w:eastAsia="en-US"/>
              </w:rPr>
              <w:t>Minister for Defence Personnel</w:t>
            </w:r>
          </w:p>
        </w:tc>
        <w:tc>
          <w:tcPr>
            <w:tcW w:w="2771" w:type="dxa"/>
            <w:shd w:val="clear" w:color="auto" w:fill="auto"/>
            <w:hideMark/>
          </w:tcPr>
          <w:p w14:paraId="292D8E38" w14:textId="77777777" w:rsidR="00717A30" w:rsidRPr="0086502E" w:rsidRDefault="00717A30" w:rsidP="00791F5A">
            <w:pPr>
              <w:pStyle w:val="Tabletext"/>
              <w:rPr>
                <w:lang w:eastAsia="en-US"/>
              </w:rPr>
            </w:pPr>
            <w:r w:rsidRPr="0086502E">
              <w:rPr>
                <w:lang w:eastAsia="en-US"/>
              </w:rPr>
              <w:t>Department of Veterans’ Affairs</w:t>
            </w:r>
          </w:p>
          <w:p w14:paraId="53B5C3B3" w14:textId="77777777" w:rsidR="00717A30" w:rsidRPr="0086502E" w:rsidRDefault="00717A30" w:rsidP="00791F5A">
            <w:pPr>
              <w:pStyle w:val="Tabletext"/>
              <w:rPr>
                <w:lang w:eastAsia="en-US"/>
              </w:rPr>
            </w:pPr>
            <w:r w:rsidRPr="0086502E">
              <w:rPr>
                <w:lang w:eastAsia="en-US"/>
              </w:rPr>
              <w:t>Department of Defence</w:t>
            </w:r>
          </w:p>
        </w:tc>
      </w:tr>
      <w:tr w:rsidR="00717A30" w:rsidRPr="0086502E" w14:paraId="02DD1F23" w14:textId="77777777" w:rsidTr="00717A30">
        <w:tc>
          <w:tcPr>
            <w:tcW w:w="2771" w:type="dxa"/>
            <w:shd w:val="clear" w:color="auto" w:fill="auto"/>
            <w:hideMark/>
          </w:tcPr>
          <w:p w14:paraId="42CCD8D5" w14:textId="77777777" w:rsidR="00717A30" w:rsidRPr="0086502E" w:rsidRDefault="00717A30" w:rsidP="00791F5A">
            <w:pPr>
              <w:pStyle w:val="Tabletext"/>
              <w:rPr>
                <w:lang w:eastAsia="en-US"/>
              </w:rPr>
            </w:pPr>
            <w:r w:rsidRPr="0086502E">
              <w:rPr>
                <w:lang w:eastAsia="en-US"/>
              </w:rPr>
              <w:t>Stephen Patrick Jones</w:t>
            </w:r>
          </w:p>
        </w:tc>
        <w:tc>
          <w:tcPr>
            <w:tcW w:w="2771" w:type="dxa"/>
            <w:shd w:val="clear" w:color="auto" w:fill="auto"/>
            <w:hideMark/>
          </w:tcPr>
          <w:p w14:paraId="47A72BFC" w14:textId="77777777" w:rsidR="00717A30" w:rsidRPr="0086502E" w:rsidRDefault="00717A30" w:rsidP="00791F5A">
            <w:pPr>
              <w:pStyle w:val="Tabletext"/>
              <w:rPr>
                <w:lang w:eastAsia="en-US"/>
              </w:rPr>
            </w:pPr>
            <w:r w:rsidRPr="0086502E">
              <w:rPr>
                <w:lang w:eastAsia="en-US"/>
              </w:rPr>
              <w:t>Assistant Treasurer</w:t>
            </w:r>
          </w:p>
          <w:p w14:paraId="734F3CC2" w14:textId="77777777" w:rsidR="00717A30" w:rsidRPr="0086502E" w:rsidRDefault="00717A30" w:rsidP="00791F5A">
            <w:pPr>
              <w:pStyle w:val="Tabletext"/>
              <w:rPr>
                <w:lang w:eastAsia="en-US"/>
              </w:rPr>
            </w:pPr>
            <w:r w:rsidRPr="0086502E">
              <w:rPr>
                <w:lang w:eastAsia="en-US"/>
              </w:rPr>
              <w:t>Minister for Financial Services</w:t>
            </w:r>
          </w:p>
        </w:tc>
        <w:tc>
          <w:tcPr>
            <w:tcW w:w="2771" w:type="dxa"/>
            <w:shd w:val="clear" w:color="auto" w:fill="auto"/>
            <w:hideMark/>
          </w:tcPr>
          <w:p w14:paraId="41DAD2FE" w14:textId="77777777" w:rsidR="00717A30" w:rsidRPr="0086502E" w:rsidRDefault="00717A30" w:rsidP="00791F5A">
            <w:pPr>
              <w:pStyle w:val="Tabletext"/>
              <w:rPr>
                <w:lang w:eastAsia="en-US"/>
              </w:rPr>
            </w:pPr>
            <w:r w:rsidRPr="0086502E">
              <w:rPr>
                <w:lang w:eastAsia="en-US"/>
              </w:rPr>
              <w:t>Department of the Treasury</w:t>
            </w:r>
          </w:p>
        </w:tc>
      </w:tr>
      <w:tr w:rsidR="00717A30" w:rsidRPr="0086502E" w14:paraId="048A6E5B" w14:textId="77777777" w:rsidTr="00717A30">
        <w:tc>
          <w:tcPr>
            <w:tcW w:w="2771" w:type="dxa"/>
            <w:shd w:val="clear" w:color="auto" w:fill="auto"/>
            <w:hideMark/>
          </w:tcPr>
          <w:p w14:paraId="7800326A" w14:textId="77777777" w:rsidR="00717A30" w:rsidRPr="0086502E" w:rsidRDefault="00717A30" w:rsidP="00791F5A">
            <w:pPr>
              <w:pStyle w:val="Tabletext"/>
              <w:rPr>
                <w:lang w:eastAsia="en-US"/>
              </w:rPr>
            </w:pPr>
            <w:r w:rsidRPr="0086502E">
              <w:rPr>
                <w:lang w:eastAsia="en-US"/>
              </w:rPr>
              <w:t>Andrew James Giles</w:t>
            </w:r>
          </w:p>
        </w:tc>
        <w:tc>
          <w:tcPr>
            <w:tcW w:w="2771" w:type="dxa"/>
            <w:shd w:val="clear" w:color="auto" w:fill="auto"/>
            <w:hideMark/>
          </w:tcPr>
          <w:p w14:paraId="3A9B0F43" w14:textId="77777777" w:rsidR="00717A30" w:rsidRPr="0086502E" w:rsidRDefault="00717A30" w:rsidP="00791F5A">
            <w:pPr>
              <w:pStyle w:val="Tabletext"/>
              <w:rPr>
                <w:lang w:eastAsia="en-US"/>
              </w:rPr>
            </w:pPr>
            <w:r w:rsidRPr="0086502E">
              <w:rPr>
                <w:lang w:eastAsia="en-US"/>
              </w:rPr>
              <w:t>Minister for Skills and Training</w:t>
            </w:r>
          </w:p>
        </w:tc>
        <w:tc>
          <w:tcPr>
            <w:tcW w:w="2771" w:type="dxa"/>
            <w:shd w:val="clear" w:color="auto" w:fill="auto"/>
            <w:hideMark/>
          </w:tcPr>
          <w:p w14:paraId="69A54665" w14:textId="77777777" w:rsidR="00717A30" w:rsidRPr="0086502E" w:rsidRDefault="00717A30" w:rsidP="00791F5A">
            <w:pPr>
              <w:pStyle w:val="Tabletext"/>
              <w:rPr>
                <w:lang w:eastAsia="en-US"/>
              </w:rPr>
            </w:pPr>
            <w:r w:rsidRPr="0086502E">
              <w:rPr>
                <w:lang w:eastAsia="en-US"/>
              </w:rPr>
              <w:t>Department of Employment and Workplace Relations</w:t>
            </w:r>
          </w:p>
        </w:tc>
      </w:tr>
      <w:tr w:rsidR="00717A30" w14:paraId="33C03C68" w14:textId="77777777" w:rsidTr="00717A30">
        <w:tblPrEx>
          <w:tblLook w:val="0000" w:firstRow="0" w:lastRow="0" w:firstColumn="0" w:lastColumn="0" w:noHBand="0" w:noVBand="0"/>
        </w:tblPrEx>
        <w:tc>
          <w:tcPr>
            <w:tcW w:w="2771" w:type="dxa"/>
            <w:shd w:val="clear" w:color="auto" w:fill="auto"/>
          </w:tcPr>
          <w:p w14:paraId="192E5D79" w14:textId="77777777" w:rsidR="00717A30" w:rsidRPr="00C86F23" w:rsidRDefault="00717A30" w:rsidP="00791F5A">
            <w:pPr>
              <w:pStyle w:val="Tabletext"/>
            </w:pPr>
            <w:r w:rsidRPr="00A95387">
              <w:rPr>
                <w:lang w:eastAsia="en-US"/>
              </w:rPr>
              <w:t>Anne Azza Aly</w:t>
            </w:r>
          </w:p>
        </w:tc>
        <w:tc>
          <w:tcPr>
            <w:tcW w:w="2771" w:type="dxa"/>
            <w:shd w:val="clear" w:color="auto" w:fill="auto"/>
          </w:tcPr>
          <w:p w14:paraId="22C49EE2" w14:textId="77777777" w:rsidR="00717A30" w:rsidRPr="00A95387" w:rsidRDefault="00717A30" w:rsidP="00791F5A">
            <w:pPr>
              <w:pStyle w:val="Tabletext"/>
              <w:rPr>
                <w:lang w:eastAsia="en-US"/>
              </w:rPr>
            </w:pPr>
            <w:r w:rsidRPr="00A95387">
              <w:rPr>
                <w:lang w:eastAsia="en-US"/>
              </w:rPr>
              <w:t>Minister for Early Childhood Education</w:t>
            </w:r>
          </w:p>
          <w:p w14:paraId="6C101938" w14:textId="77777777" w:rsidR="00717A30" w:rsidRPr="00C86F23" w:rsidRDefault="00717A30" w:rsidP="00791F5A">
            <w:pPr>
              <w:pStyle w:val="Tabletext"/>
            </w:pPr>
            <w:r w:rsidRPr="00A95387">
              <w:rPr>
                <w:lang w:eastAsia="en-US"/>
              </w:rPr>
              <w:t>Minister for Youth</w:t>
            </w:r>
          </w:p>
        </w:tc>
        <w:tc>
          <w:tcPr>
            <w:tcW w:w="2771" w:type="dxa"/>
            <w:shd w:val="clear" w:color="auto" w:fill="auto"/>
          </w:tcPr>
          <w:p w14:paraId="40A4605F" w14:textId="77777777" w:rsidR="00717A30" w:rsidRPr="00A95387" w:rsidRDefault="00717A30" w:rsidP="00791F5A">
            <w:pPr>
              <w:pStyle w:val="Tabletext"/>
              <w:rPr>
                <w:lang w:eastAsia="en-US"/>
              </w:rPr>
            </w:pPr>
            <w:r w:rsidRPr="00A95387">
              <w:rPr>
                <w:lang w:eastAsia="en-US"/>
              </w:rPr>
              <w:t>Department of Education</w:t>
            </w:r>
          </w:p>
          <w:p w14:paraId="7D11ED0E" w14:textId="77777777" w:rsidR="00717A30" w:rsidRPr="00C86F23" w:rsidRDefault="00717A30" w:rsidP="00791F5A">
            <w:pPr>
              <w:pStyle w:val="Tabletext"/>
            </w:pPr>
            <w:r w:rsidRPr="00A95387">
              <w:rPr>
                <w:lang w:eastAsia="en-US"/>
              </w:rPr>
              <w:t>Department of Social Services</w:t>
            </w:r>
          </w:p>
        </w:tc>
      </w:tr>
      <w:tr w:rsidR="00717A30" w:rsidRPr="0086502E" w14:paraId="64888FBF" w14:textId="77777777" w:rsidTr="00717A30">
        <w:tc>
          <w:tcPr>
            <w:tcW w:w="2771" w:type="dxa"/>
            <w:shd w:val="clear" w:color="auto" w:fill="auto"/>
            <w:hideMark/>
          </w:tcPr>
          <w:p w14:paraId="51B03767" w14:textId="77777777" w:rsidR="00717A30" w:rsidRPr="0086502E" w:rsidRDefault="00717A30" w:rsidP="00791F5A">
            <w:pPr>
              <w:pStyle w:val="Tabletext"/>
              <w:rPr>
                <w:lang w:eastAsia="en-US"/>
              </w:rPr>
            </w:pPr>
            <w:r w:rsidRPr="0086502E">
              <w:rPr>
                <w:lang w:eastAsia="en-US"/>
              </w:rPr>
              <w:t>Anika Shay Wells</w:t>
            </w:r>
          </w:p>
        </w:tc>
        <w:tc>
          <w:tcPr>
            <w:tcW w:w="2771" w:type="dxa"/>
            <w:shd w:val="clear" w:color="auto" w:fill="auto"/>
            <w:hideMark/>
          </w:tcPr>
          <w:p w14:paraId="704A55A3" w14:textId="77777777" w:rsidR="00717A30" w:rsidRPr="0086502E" w:rsidRDefault="00717A30" w:rsidP="00791F5A">
            <w:pPr>
              <w:pStyle w:val="Tabletext"/>
              <w:rPr>
                <w:lang w:eastAsia="en-US"/>
              </w:rPr>
            </w:pPr>
            <w:r w:rsidRPr="0086502E">
              <w:rPr>
                <w:lang w:eastAsia="en-US"/>
              </w:rPr>
              <w:t>Minister for Aged Care</w:t>
            </w:r>
          </w:p>
          <w:p w14:paraId="6EC44BA4" w14:textId="77777777" w:rsidR="00717A30" w:rsidRPr="0086502E" w:rsidRDefault="00717A30" w:rsidP="00791F5A">
            <w:pPr>
              <w:pStyle w:val="Tabletext"/>
              <w:rPr>
                <w:lang w:eastAsia="en-US"/>
              </w:rPr>
            </w:pPr>
            <w:r w:rsidRPr="0086502E">
              <w:rPr>
                <w:lang w:eastAsia="en-US"/>
              </w:rPr>
              <w:t>Minister for Sport</w:t>
            </w:r>
          </w:p>
        </w:tc>
        <w:tc>
          <w:tcPr>
            <w:tcW w:w="2771" w:type="dxa"/>
            <w:shd w:val="clear" w:color="auto" w:fill="auto"/>
            <w:hideMark/>
          </w:tcPr>
          <w:p w14:paraId="7B96D579" w14:textId="77777777" w:rsidR="00717A30" w:rsidRPr="0086502E" w:rsidRDefault="00717A30" w:rsidP="00791F5A">
            <w:pPr>
              <w:pStyle w:val="Tabletext"/>
              <w:rPr>
                <w:lang w:eastAsia="en-US"/>
              </w:rPr>
            </w:pPr>
            <w:r w:rsidRPr="0086502E">
              <w:rPr>
                <w:lang w:eastAsia="en-US"/>
              </w:rPr>
              <w:t>Department of Health and Aged Care</w:t>
            </w:r>
          </w:p>
        </w:tc>
      </w:tr>
      <w:tr w:rsidR="00717A30" w:rsidRPr="0086502E" w14:paraId="4F06885D" w14:textId="77777777" w:rsidTr="00717A30">
        <w:tc>
          <w:tcPr>
            <w:tcW w:w="2771" w:type="dxa"/>
            <w:shd w:val="clear" w:color="auto" w:fill="auto"/>
            <w:hideMark/>
          </w:tcPr>
          <w:p w14:paraId="65FF77EA" w14:textId="77777777" w:rsidR="00717A30" w:rsidRPr="0086502E" w:rsidRDefault="00717A30" w:rsidP="00791F5A">
            <w:pPr>
              <w:pStyle w:val="Tabletext"/>
              <w:rPr>
                <w:lang w:eastAsia="en-US"/>
              </w:rPr>
            </w:pPr>
            <w:r w:rsidRPr="0086502E">
              <w:rPr>
                <w:lang w:eastAsia="en-US"/>
              </w:rPr>
              <w:t>Kristy Louise McBain</w:t>
            </w:r>
          </w:p>
        </w:tc>
        <w:tc>
          <w:tcPr>
            <w:tcW w:w="2771" w:type="dxa"/>
            <w:shd w:val="clear" w:color="auto" w:fill="auto"/>
            <w:hideMark/>
          </w:tcPr>
          <w:p w14:paraId="14A82A92" w14:textId="77777777" w:rsidR="00717A30" w:rsidRPr="0086502E" w:rsidRDefault="00717A30" w:rsidP="00791F5A">
            <w:pPr>
              <w:pStyle w:val="Tabletext"/>
              <w:rPr>
                <w:lang w:eastAsia="en-US"/>
              </w:rPr>
            </w:pPr>
            <w:r w:rsidRPr="0086502E">
              <w:rPr>
                <w:lang w:eastAsia="en-US"/>
              </w:rPr>
              <w:t>Minister for Regional Development, Local Government and Territories</w:t>
            </w:r>
          </w:p>
        </w:tc>
        <w:tc>
          <w:tcPr>
            <w:tcW w:w="2771" w:type="dxa"/>
            <w:shd w:val="clear" w:color="auto" w:fill="auto"/>
            <w:hideMark/>
          </w:tcPr>
          <w:p w14:paraId="1275DF5C"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tc>
      </w:tr>
      <w:tr w:rsidR="00717A30" w:rsidRPr="0086502E" w14:paraId="3A073729" w14:textId="77777777" w:rsidTr="00717A30">
        <w:tc>
          <w:tcPr>
            <w:tcW w:w="2771" w:type="dxa"/>
            <w:shd w:val="clear" w:color="auto" w:fill="auto"/>
            <w:hideMark/>
          </w:tcPr>
          <w:p w14:paraId="48AA3D9D" w14:textId="77777777" w:rsidR="00717A30" w:rsidRPr="0086502E" w:rsidRDefault="00717A30" w:rsidP="00791F5A">
            <w:pPr>
              <w:pStyle w:val="Tabletext"/>
              <w:rPr>
                <w:lang w:eastAsia="en-US"/>
              </w:rPr>
            </w:pPr>
            <w:r w:rsidRPr="0086502E">
              <w:rPr>
                <w:lang w:eastAsia="en-US"/>
              </w:rPr>
              <w:t>Jennifer Ryll McAllister</w:t>
            </w:r>
          </w:p>
        </w:tc>
        <w:tc>
          <w:tcPr>
            <w:tcW w:w="2771" w:type="dxa"/>
            <w:shd w:val="clear" w:color="auto" w:fill="auto"/>
            <w:hideMark/>
          </w:tcPr>
          <w:p w14:paraId="460A841B" w14:textId="77777777" w:rsidR="00717A30" w:rsidRPr="0086502E" w:rsidRDefault="00717A30" w:rsidP="00791F5A">
            <w:pPr>
              <w:pStyle w:val="Tabletext"/>
              <w:rPr>
                <w:lang w:eastAsia="en-US"/>
              </w:rPr>
            </w:pPr>
            <w:r w:rsidRPr="0086502E">
              <w:rPr>
                <w:lang w:eastAsia="en-US"/>
              </w:rPr>
              <w:t>Minister for Cities</w:t>
            </w:r>
          </w:p>
          <w:p w14:paraId="1C7AD202" w14:textId="77777777" w:rsidR="00717A30" w:rsidRPr="0086502E" w:rsidRDefault="00717A30" w:rsidP="00791F5A">
            <w:pPr>
              <w:pStyle w:val="Tabletext"/>
              <w:rPr>
                <w:lang w:eastAsia="en-US"/>
              </w:rPr>
            </w:pPr>
            <w:r w:rsidRPr="0086502E">
              <w:rPr>
                <w:lang w:eastAsia="en-US"/>
              </w:rPr>
              <w:t>Minister for Emergency Management</w:t>
            </w:r>
          </w:p>
        </w:tc>
        <w:tc>
          <w:tcPr>
            <w:tcW w:w="2771" w:type="dxa"/>
            <w:shd w:val="clear" w:color="auto" w:fill="auto"/>
            <w:hideMark/>
          </w:tcPr>
          <w:p w14:paraId="2ED7542B"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p w14:paraId="15C4CD5D" w14:textId="77777777" w:rsidR="00717A30" w:rsidRPr="0086502E" w:rsidRDefault="00717A30" w:rsidP="00791F5A">
            <w:pPr>
              <w:pStyle w:val="Tabletext"/>
              <w:rPr>
                <w:lang w:eastAsia="en-US"/>
              </w:rPr>
            </w:pPr>
            <w:r w:rsidRPr="0086502E">
              <w:rPr>
                <w:lang w:eastAsia="en-US"/>
              </w:rPr>
              <w:t>Department of Home Affairs</w:t>
            </w:r>
          </w:p>
        </w:tc>
      </w:tr>
      <w:tr w:rsidR="00717A30" w:rsidRPr="0086502E" w14:paraId="19EF5BDE" w14:textId="77777777" w:rsidTr="00717A30">
        <w:tc>
          <w:tcPr>
            <w:tcW w:w="2771" w:type="dxa"/>
            <w:shd w:val="clear" w:color="auto" w:fill="auto"/>
            <w:hideMark/>
          </w:tcPr>
          <w:p w14:paraId="41DBF995" w14:textId="77777777" w:rsidR="00717A30" w:rsidRPr="0086502E" w:rsidRDefault="00717A30" w:rsidP="00791F5A">
            <w:pPr>
              <w:pStyle w:val="Tabletext"/>
              <w:rPr>
                <w:lang w:eastAsia="en-US"/>
              </w:rPr>
            </w:pPr>
            <w:r w:rsidRPr="0086502E">
              <w:rPr>
                <w:lang w:eastAsia="en-US"/>
              </w:rPr>
              <w:t>Maria Justine Elliot</w:t>
            </w:r>
          </w:p>
        </w:tc>
        <w:tc>
          <w:tcPr>
            <w:tcW w:w="2771" w:type="dxa"/>
            <w:shd w:val="clear" w:color="auto" w:fill="auto"/>
            <w:hideMark/>
          </w:tcPr>
          <w:p w14:paraId="2F02B33B" w14:textId="77777777" w:rsidR="00717A30" w:rsidRPr="0086502E" w:rsidRDefault="00717A30" w:rsidP="00791F5A">
            <w:pPr>
              <w:pStyle w:val="Tabletext"/>
              <w:rPr>
                <w:lang w:eastAsia="en-US"/>
              </w:rPr>
            </w:pPr>
            <w:r w:rsidRPr="0086502E">
              <w:rPr>
                <w:lang w:eastAsia="en-US"/>
              </w:rPr>
              <w:t>Parliamentary Secretary to the Minister for Social Services</w:t>
            </w:r>
          </w:p>
        </w:tc>
        <w:tc>
          <w:tcPr>
            <w:tcW w:w="2771" w:type="dxa"/>
            <w:shd w:val="clear" w:color="auto" w:fill="auto"/>
            <w:hideMark/>
          </w:tcPr>
          <w:p w14:paraId="15A299B4" w14:textId="77777777" w:rsidR="00717A30" w:rsidRPr="0086502E" w:rsidRDefault="00717A30" w:rsidP="00791F5A">
            <w:pPr>
              <w:pStyle w:val="Tabletext"/>
              <w:rPr>
                <w:lang w:eastAsia="en-US"/>
              </w:rPr>
            </w:pPr>
            <w:r w:rsidRPr="0086502E">
              <w:rPr>
                <w:lang w:eastAsia="en-US"/>
              </w:rPr>
              <w:t>Department of Social Services</w:t>
            </w:r>
          </w:p>
        </w:tc>
      </w:tr>
      <w:tr w:rsidR="00717A30" w:rsidRPr="0086502E" w14:paraId="06ED53FC" w14:textId="77777777" w:rsidTr="00717A30">
        <w:tc>
          <w:tcPr>
            <w:tcW w:w="2771" w:type="dxa"/>
            <w:shd w:val="clear" w:color="auto" w:fill="auto"/>
            <w:hideMark/>
          </w:tcPr>
          <w:p w14:paraId="0EA42673" w14:textId="77777777" w:rsidR="00717A30" w:rsidRPr="0086502E" w:rsidRDefault="00717A30" w:rsidP="00791F5A">
            <w:pPr>
              <w:pStyle w:val="Tabletext"/>
              <w:rPr>
                <w:lang w:eastAsia="en-US"/>
              </w:rPr>
            </w:pPr>
            <w:r w:rsidRPr="0086502E">
              <w:rPr>
                <w:lang w:eastAsia="en-US"/>
              </w:rPr>
              <w:t>Matthew James Thistlethwaite</w:t>
            </w:r>
          </w:p>
        </w:tc>
        <w:tc>
          <w:tcPr>
            <w:tcW w:w="2771" w:type="dxa"/>
            <w:shd w:val="clear" w:color="auto" w:fill="auto"/>
            <w:hideMark/>
          </w:tcPr>
          <w:p w14:paraId="4A63B23D" w14:textId="77777777" w:rsidR="00717A30" w:rsidRPr="0086502E" w:rsidRDefault="00717A30" w:rsidP="00791F5A">
            <w:pPr>
              <w:pStyle w:val="Tabletext"/>
              <w:rPr>
                <w:lang w:eastAsia="en-US"/>
              </w:rPr>
            </w:pPr>
            <w:r w:rsidRPr="0086502E">
              <w:rPr>
                <w:lang w:eastAsia="en-US"/>
              </w:rPr>
              <w:t>Parliamentary Secretary to the Minister for Immigration and Multicultural Affairs</w:t>
            </w:r>
          </w:p>
        </w:tc>
        <w:tc>
          <w:tcPr>
            <w:tcW w:w="2771" w:type="dxa"/>
            <w:shd w:val="clear" w:color="auto" w:fill="auto"/>
            <w:hideMark/>
          </w:tcPr>
          <w:p w14:paraId="6DB9AB4B" w14:textId="77777777" w:rsidR="00717A30" w:rsidRPr="0086502E" w:rsidRDefault="00717A30" w:rsidP="00791F5A">
            <w:pPr>
              <w:pStyle w:val="Tabletext"/>
              <w:rPr>
                <w:lang w:eastAsia="en-US"/>
              </w:rPr>
            </w:pPr>
            <w:r w:rsidRPr="0086502E">
              <w:rPr>
                <w:lang w:eastAsia="en-US"/>
              </w:rPr>
              <w:t>Department of Home Affairs</w:t>
            </w:r>
          </w:p>
        </w:tc>
      </w:tr>
      <w:tr w:rsidR="00717A30" w:rsidRPr="0086502E" w14:paraId="1C8133EA" w14:textId="77777777" w:rsidTr="00717A30">
        <w:tc>
          <w:tcPr>
            <w:tcW w:w="2771" w:type="dxa"/>
            <w:shd w:val="clear" w:color="auto" w:fill="auto"/>
            <w:hideMark/>
          </w:tcPr>
          <w:p w14:paraId="59BBA836" w14:textId="77777777" w:rsidR="00717A30" w:rsidRPr="0086502E" w:rsidRDefault="00717A30" w:rsidP="00791F5A">
            <w:pPr>
              <w:pStyle w:val="Tabletext"/>
              <w:rPr>
                <w:lang w:eastAsia="en-US"/>
              </w:rPr>
            </w:pPr>
            <w:r w:rsidRPr="0086502E">
              <w:rPr>
                <w:lang w:eastAsia="en-US"/>
              </w:rPr>
              <w:t>Andrew Keith Leigh</w:t>
            </w:r>
          </w:p>
        </w:tc>
        <w:tc>
          <w:tcPr>
            <w:tcW w:w="2771" w:type="dxa"/>
            <w:shd w:val="clear" w:color="auto" w:fill="auto"/>
            <w:hideMark/>
          </w:tcPr>
          <w:p w14:paraId="0F310C44" w14:textId="77777777" w:rsidR="00717A30" w:rsidRPr="0086502E" w:rsidRDefault="00717A30" w:rsidP="00791F5A">
            <w:pPr>
              <w:pStyle w:val="Tabletext"/>
              <w:rPr>
                <w:lang w:eastAsia="en-US"/>
              </w:rPr>
            </w:pPr>
            <w:r w:rsidRPr="0086502E">
              <w:rPr>
                <w:lang w:eastAsia="en-US"/>
              </w:rPr>
              <w:t>Parliamentary Secretary to the Treasurer</w:t>
            </w:r>
          </w:p>
          <w:p w14:paraId="67B04EB6" w14:textId="77777777" w:rsidR="00717A30" w:rsidRPr="0086502E" w:rsidRDefault="00717A30" w:rsidP="00791F5A">
            <w:pPr>
              <w:pStyle w:val="Tabletext"/>
              <w:rPr>
                <w:lang w:eastAsia="en-US"/>
              </w:rPr>
            </w:pPr>
            <w:r w:rsidRPr="0086502E">
              <w:rPr>
                <w:lang w:eastAsia="en-US"/>
              </w:rPr>
              <w:t>Parliamentary Secretary to the Minister for Employment and Workplace Relations</w:t>
            </w:r>
          </w:p>
        </w:tc>
        <w:tc>
          <w:tcPr>
            <w:tcW w:w="2771" w:type="dxa"/>
            <w:shd w:val="clear" w:color="auto" w:fill="auto"/>
            <w:hideMark/>
          </w:tcPr>
          <w:p w14:paraId="71C89D4A" w14:textId="77777777" w:rsidR="00717A30" w:rsidRPr="0086502E" w:rsidRDefault="00717A30" w:rsidP="00791F5A">
            <w:pPr>
              <w:pStyle w:val="Tabletext"/>
              <w:rPr>
                <w:lang w:eastAsia="en-US"/>
              </w:rPr>
            </w:pPr>
            <w:r w:rsidRPr="0086502E">
              <w:rPr>
                <w:lang w:eastAsia="en-US"/>
              </w:rPr>
              <w:t>Department of the Treasury</w:t>
            </w:r>
          </w:p>
          <w:p w14:paraId="384725C8" w14:textId="77777777" w:rsidR="00717A30" w:rsidRPr="0086502E" w:rsidRDefault="00717A30" w:rsidP="00791F5A">
            <w:pPr>
              <w:pStyle w:val="Tabletext"/>
              <w:rPr>
                <w:lang w:eastAsia="en-US"/>
              </w:rPr>
            </w:pPr>
            <w:r w:rsidRPr="0086502E">
              <w:rPr>
                <w:lang w:eastAsia="en-US"/>
              </w:rPr>
              <w:t>Department of Employment and Workplace Relations</w:t>
            </w:r>
          </w:p>
        </w:tc>
      </w:tr>
      <w:tr w:rsidR="00717A30" w:rsidRPr="0086502E" w14:paraId="2E2267E5" w14:textId="77777777" w:rsidTr="00717A30">
        <w:tc>
          <w:tcPr>
            <w:tcW w:w="2771" w:type="dxa"/>
            <w:shd w:val="clear" w:color="auto" w:fill="auto"/>
            <w:hideMark/>
          </w:tcPr>
          <w:p w14:paraId="23B14BB6" w14:textId="77777777" w:rsidR="00717A30" w:rsidRPr="0086502E" w:rsidRDefault="00717A30" w:rsidP="00791F5A">
            <w:pPr>
              <w:pStyle w:val="Tabletext"/>
              <w:rPr>
                <w:lang w:eastAsia="en-US"/>
              </w:rPr>
            </w:pPr>
            <w:r w:rsidRPr="0086502E">
              <w:rPr>
                <w:lang w:eastAsia="en-US"/>
              </w:rPr>
              <w:t>Patrick Possum Gorman</w:t>
            </w:r>
          </w:p>
        </w:tc>
        <w:tc>
          <w:tcPr>
            <w:tcW w:w="2771" w:type="dxa"/>
            <w:shd w:val="clear" w:color="auto" w:fill="auto"/>
            <w:hideMark/>
          </w:tcPr>
          <w:p w14:paraId="63B24554" w14:textId="77777777" w:rsidR="00717A30" w:rsidRPr="0086502E" w:rsidRDefault="00717A30" w:rsidP="00791F5A">
            <w:pPr>
              <w:pStyle w:val="Tabletext"/>
              <w:rPr>
                <w:lang w:eastAsia="en-US"/>
              </w:rPr>
            </w:pPr>
            <w:r w:rsidRPr="0086502E">
              <w:rPr>
                <w:lang w:eastAsia="en-US"/>
              </w:rPr>
              <w:t>Parliamentary Secretary to the Prime Minister</w:t>
            </w:r>
          </w:p>
          <w:p w14:paraId="491A9AE8" w14:textId="77777777" w:rsidR="00717A30" w:rsidRPr="0086502E" w:rsidRDefault="00717A30" w:rsidP="00791F5A">
            <w:pPr>
              <w:pStyle w:val="Tabletext"/>
              <w:rPr>
                <w:lang w:eastAsia="en-US"/>
              </w:rPr>
            </w:pPr>
            <w:r w:rsidRPr="0086502E">
              <w:rPr>
                <w:lang w:eastAsia="en-US"/>
              </w:rPr>
              <w:lastRenderedPageBreak/>
              <w:t>Parliamentary Secretary to the Minister for the Public Service</w:t>
            </w:r>
          </w:p>
          <w:p w14:paraId="1CB585A2" w14:textId="4C78A4A9" w:rsidR="00717A30" w:rsidRPr="0086502E" w:rsidRDefault="00717A30" w:rsidP="00791F5A">
            <w:pPr>
              <w:pStyle w:val="Tabletext"/>
              <w:rPr>
                <w:lang w:eastAsia="en-US"/>
              </w:rPr>
            </w:pPr>
            <w:r w:rsidRPr="0086502E">
              <w:rPr>
                <w:lang w:eastAsia="en-US"/>
              </w:rPr>
              <w:t>Parliamentary Secretary to the Attorney</w:t>
            </w:r>
            <w:r w:rsidR="006373D6">
              <w:rPr>
                <w:lang w:eastAsia="en-US"/>
              </w:rPr>
              <w:noBreakHyphen/>
            </w:r>
            <w:r w:rsidRPr="0086502E">
              <w:rPr>
                <w:lang w:eastAsia="en-US"/>
              </w:rPr>
              <w:t>General</w:t>
            </w:r>
          </w:p>
        </w:tc>
        <w:tc>
          <w:tcPr>
            <w:tcW w:w="2771" w:type="dxa"/>
            <w:shd w:val="clear" w:color="auto" w:fill="auto"/>
            <w:hideMark/>
          </w:tcPr>
          <w:p w14:paraId="7AD45909" w14:textId="3DE1AC27" w:rsidR="00717A30" w:rsidRPr="0086502E" w:rsidRDefault="00186F61" w:rsidP="00791F5A">
            <w:pPr>
              <w:pStyle w:val="Tabletext"/>
              <w:rPr>
                <w:lang w:eastAsia="en-US"/>
              </w:rPr>
            </w:pPr>
            <w:r>
              <w:rPr>
                <w:lang w:eastAsia="en-US"/>
              </w:rPr>
              <w:lastRenderedPageBreak/>
              <w:t>Department of the Prime </w:t>
            </w:r>
            <w:r w:rsidR="00717A30" w:rsidRPr="0086502E">
              <w:rPr>
                <w:lang w:eastAsia="en-US"/>
              </w:rPr>
              <w:t>Minister and Cabinet</w:t>
            </w:r>
          </w:p>
          <w:p w14:paraId="3F68AF85" w14:textId="18E7FE0F" w:rsidR="00717A30" w:rsidRPr="0086502E" w:rsidRDefault="00717A30" w:rsidP="00791F5A">
            <w:pPr>
              <w:pStyle w:val="Tabletext"/>
              <w:rPr>
                <w:lang w:eastAsia="en-US"/>
              </w:rPr>
            </w:pPr>
            <w:r w:rsidRPr="0086502E">
              <w:rPr>
                <w:lang w:eastAsia="en-US"/>
              </w:rPr>
              <w:lastRenderedPageBreak/>
              <w:t>Attorney</w:t>
            </w:r>
            <w:r w:rsidR="006373D6">
              <w:rPr>
                <w:lang w:eastAsia="en-US"/>
              </w:rPr>
              <w:noBreakHyphen/>
            </w:r>
            <w:r w:rsidRPr="0086502E">
              <w:rPr>
                <w:lang w:eastAsia="en-US"/>
              </w:rPr>
              <w:t>General’s Department</w:t>
            </w:r>
          </w:p>
        </w:tc>
      </w:tr>
      <w:tr w:rsidR="00717A30" w:rsidRPr="0086502E" w14:paraId="3CDFB708" w14:textId="77777777" w:rsidTr="00717A30">
        <w:tc>
          <w:tcPr>
            <w:tcW w:w="2771" w:type="dxa"/>
            <w:shd w:val="clear" w:color="auto" w:fill="auto"/>
            <w:hideMark/>
          </w:tcPr>
          <w:p w14:paraId="78F88937" w14:textId="77777777" w:rsidR="00717A30" w:rsidRPr="0086502E" w:rsidRDefault="00717A30" w:rsidP="00791F5A">
            <w:pPr>
              <w:pStyle w:val="Tabletext"/>
              <w:rPr>
                <w:lang w:eastAsia="en-US"/>
              </w:rPr>
            </w:pPr>
            <w:r w:rsidRPr="0086502E">
              <w:rPr>
                <w:lang w:eastAsia="en-US"/>
              </w:rPr>
              <w:lastRenderedPageBreak/>
              <w:t>Gerardine Mary Kearney</w:t>
            </w:r>
          </w:p>
        </w:tc>
        <w:tc>
          <w:tcPr>
            <w:tcW w:w="2771" w:type="dxa"/>
            <w:shd w:val="clear" w:color="auto" w:fill="auto"/>
            <w:hideMark/>
          </w:tcPr>
          <w:p w14:paraId="71B4F8B1" w14:textId="77777777" w:rsidR="00717A30" w:rsidRPr="0086502E" w:rsidRDefault="00717A30" w:rsidP="00791F5A">
            <w:pPr>
              <w:pStyle w:val="Tabletext"/>
              <w:rPr>
                <w:lang w:eastAsia="en-US"/>
              </w:rPr>
            </w:pPr>
            <w:r w:rsidRPr="0086502E">
              <w:rPr>
                <w:lang w:eastAsia="en-US"/>
              </w:rPr>
              <w:t>Parliamentary Secretary to the Minister for Health and Aged Care</w:t>
            </w:r>
          </w:p>
        </w:tc>
        <w:tc>
          <w:tcPr>
            <w:tcW w:w="2771" w:type="dxa"/>
            <w:shd w:val="clear" w:color="auto" w:fill="auto"/>
            <w:hideMark/>
          </w:tcPr>
          <w:p w14:paraId="46B585ED" w14:textId="77777777" w:rsidR="00717A30" w:rsidRPr="0086502E" w:rsidRDefault="00717A30" w:rsidP="00791F5A">
            <w:pPr>
              <w:pStyle w:val="Tabletext"/>
              <w:rPr>
                <w:lang w:eastAsia="en-US"/>
              </w:rPr>
            </w:pPr>
            <w:r w:rsidRPr="0086502E">
              <w:rPr>
                <w:lang w:eastAsia="en-US"/>
              </w:rPr>
              <w:t>Department of Health and Aged Care</w:t>
            </w:r>
          </w:p>
        </w:tc>
      </w:tr>
      <w:tr w:rsidR="00717A30" w:rsidRPr="0086502E" w14:paraId="74326C5B" w14:textId="77777777" w:rsidTr="00717A30">
        <w:tc>
          <w:tcPr>
            <w:tcW w:w="2771" w:type="dxa"/>
            <w:shd w:val="clear" w:color="auto" w:fill="auto"/>
            <w:hideMark/>
          </w:tcPr>
          <w:p w14:paraId="6D7D70E4" w14:textId="77777777" w:rsidR="00717A30" w:rsidRPr="0086502E" w:rsidRDefault="00717A30" w:rsidP="00791F5A">
            <w:pPr>
              <w:pStyle w:val="Tabletext"/>
              <w:rPr>
                <w:lang w:eastAsia="en-US"/>
              </w:rPr>
            </w:pPr>
            <w:r w:rsidRPr="0086502E">
              <w:rPr>
                <w:lang w:eastAsia="en-US"/>
              </w:rPr>
              <w:t>Emma Margaret McBride</w:t>
            </w:r>
          </w:p>
        </w:tc>
        <w:tc>
          <w:tcPr>
            <w:tcW w:w="2771" w:type="dxa"/>
            <w:shd w:val="clear" w:color="auto" w:fill="auto"/>
            <w:hideMark/>
          </w:tcPr>
          <w:p w14:paraId="0060C382" w14:textId="77777777" w:rsidR="00717A30" w:rsidRPr="0086502E" w:rsidRDefault="00717A30" w:rsidP="00791F5A">
            <w:pPr>
              <w:pStyle w:val="Tabletext"/>
              <w:rPr>
                <w:lang w:eastAsia="en-US"/>
              </w:rPr>
            </w:pPr>
            <w:r w:rsidRPr="0086502E">
              <w:rPr>
                <w:lang w:eastAsia="en-US"/>
              </w:rPr>
              <w:t>Parliamentary Secretary to the Minister for Health and Aged Care</w:t>
            </w:r>
          </w:p>
        </w:tc>
        <w:tc>
          <w:tcPr>
            <w:tcW w:w="2771" w:type="dxa"/>
            <w:shd w:val="clear" w:color="auto" w:fill="auto"/>
            <w:hideMark/>
          </w:tcPr>
          <w:p w14:paraId="1B38FC44" w14:textId="77777777" w:rsidR="00717A30" w:rsidRPr="0086502E" w:rsidRDefault="00717A30" w:rsidP="00791F5A">
            <w:pPr>
              <w:pStyle w:val="Tabletext"/>
              <w:rPr>
                <w:lang w:eastAsia="en-US"/>
              </w:rPr>
            </w:pPr>
            <w:r w:rsidRPr="0086502E">
              <w:rPr>
                <w:lang w:eastAsia="en-US"/>
              </w:rPr>
              <w:t>Department of Health and Aged Care</w:t>
            </w:r>
          </w:p>
        </w:tc>
      </w:tr>
      <w:tr w:rsidR="00717A30" w:rsidRPr="0086502E" w14:paraId="1A88EE0D" w14:textId="77777777" w:rsidTr="00717A30">
        <w:tc>
          <w:tcPr>
            <w:tcW w:w="2771" w:type="dxa"/>
            <w:shd w:val="clear" w:color="auto" w:fill="auto"/>
            <w:hideMark/>
          </w:tcPr>
          <w:p w14:paraId="4D73DB5D" w14:textId="77777777" w:rsidR="00717A30" w:rsidRPr="0086502E" w:rsidRDefault="00717A30" w:rsidP="00791F5A">
            <w:pPr>
              <w:pStyle w:val="Tabletext"/>
              <w:rPr>
                <w:lang w:eastAsia="en-US"/>
              </w:rPr>
            </w:pPr>
            <w:r w:rsidRPr="0086502E">
              <w:rPr>
                <w:lang w:eastAsia="en-US"/>
              </w:rPr>
              <w:t>Timothy Ayres</w:t>
            </w:r>
          </w:p>
        </w:tc>
        <w:tc>
          <w:tcPr>
            <w:tcW w:w="2771" w:type="dxa"/>
            <w:shd w:val="clear" w:color="auto" w:fill="auto"/>
            <w:hideMark/>
          </w:tcPr>
          <w:p w14:paraId="70B365CF" w14:textId="77777777" w:rsidR="00717A30" w:rsidRPr="0086502E" w:rsidRDefault="00717A30" w:rsidP="00791F5A">
            <w:pPr>
              <w:pStyle w:val="Tabletext"/>
              <w:rPr>
                <w:lang w:eastAsia="en-US"/>
              </w:rPr>
            </w:pPr>
            <w:r w:rsidRPr="0086502E">
              <w:rPr>
                <w:lang w:eastAsia="en-US"/>
              </w:rPr>
              <w:t>Parliamentary Secretary to the Prime Minister</w:t>
            </w:r>
          </w:p>
          <w:p w14:paraId="2D55AD09" w14:textId="77777777" w:rsidR="00717A30" w:rsidRPr="0086502E" w:rsidRDefault="00717A30" w:rsidP="00791F5A">
            <w:pPr>
              <w:pStyle w:val="Tabletext"/>
              <w:rPr>
                <w:lang w:eastAsia="en-US"/>
              </w:rPr>
            </w:pPr>
            <w:r w:rsidRPr="0086502E">
              <w:rPr>
                <w:lang w:eastAsia="en-US"/>
              </w:rPr>
              <w:t>Parliamentary Secretary to the Minister for Trade and Tourism</w:t>
            </w:r>
          </w:p>
        </w:tc>
        <w:tc>
          <w:tcPr>
            <w:tcW w:w="2771" w:type="dxa"/>
            <w:shd w:val="clear" w:color="auto" w:fill="auto"/>
            <w:hideMark/>
          </w:tcPr>
          <w:p w14:paraId="4ADC0F68" w14:textId="2DEFED34"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p w14:paraId="7747DA26" w14:textId="77777777" w:rsidR="00717A30" w:rsidRPr="0086502E" w:rsidRDefault="00717A30" w:rsidP="00791F5A">
            <w:pPr>
              <w:pStyle w:val="Tabletext"/>
              <w:rPr>
                <w:lang w:eastAsia="en-US"/>
              </w:rPr>
            </w:pPr>
            <w:r w:rsidRPr="0086502E">
              <w:rPr>
                <w:lang w:eastAsia="en-US"/>
              </w:rPr>
              <w:t>Department of Foreign Affairs and Trade</w:t>
            </w:r>
          </w:p>
        </w:tc>
      </w:tr>
      <w:tr w:rsidR="00717A30" w:rsidRPr="0086502E" w14:paraId="337E6FEC" w14:textId="77777777" w:rsidTr="00717A30">
        <w:tc>
          <w:tcPr>
            <w:tcW w:w="2771" w:type="dxa"/>
            <w:shd w:val="clear" w:color="auto" w:fill="auto"/>
            <w:hideMark/>
          </w:tcPr>
          <w:p w14:paraId="12212126" w14:textId="77777777" w:rsidR="00717A30" w:rsidRPr="0086502E" w:rsidRDefault="00717A30" w:rsidP="00791F5A">
            <w:pPr>
              <w:pStyle w:val="Tabletext"/>
              <w:rPr>
                <w:lang w:eastAsia="en-US"/>
              </w:rPr>
            </w:pPr>
            <w:r w:rsidRPr="0086502E">
              <w:rPr>
                <w:lang w:eastAsia="en-US"/>
              </w:rPr>
              <w:t>Anthony David Chisholm</w:t>
            </w:r>
          </w:p>
        </w:tc>
        <w:tc>
          <w:tcPr>
            <w:tcW w:w="2771" w:type="dxa"/>
            <w:shd w:val="clear" w:color="auto" w:fill="auto"/>
            <w:hideMark/>
          </w:tcPr>
          <w:p w14:paraId="1C0159AB" w14:textId="77777777" w:rsidR="00717A30" w:rsidRPr="0086502E" w:rsidRDefault="00717A30" w:rsidP="00791F5A">
            <w:pPr>
              <w:pStyle w:val="Tabletext"/>
              <w:rPr>
                <w:lang w:eastAsia="en-US"/>
              </w:rPr>
            </w:pPr>
            <w:r w:rsidRPr="0086502E">
              <w:rPr>
                <w:lang w:eastAsia="en-US"/>
              </w:rPr>
              <w:t>Parliamentary Secretary to the Minister for Education</w:t>
            </w:r>
          </w:p>
          <w:p w14:paraId="7AD9A4B3" w14:textId="77777777" w:rsidR="00717A30" w:rsidRPr="0086502E" w:rsidRDefault="00717A30" w:rsidP="00791F5A">
            <w:pPr>
              <w:pStyle w:val="Tabletext"/>
              <w:rPr>
                <w:lang w:eastAsia="en-US"/>
              </w:rPr>
            </w:pPr>
            <w:r w:rsidRPr="0086502E">
              <w:rPr>
                <w:lang w:eastAsia="en-US"/>
              </w:rPr>
              <w:t>Parliamentary Secretary to the Minister for Infrastructure, Transport, Regional Development and Local Government</w:t>
            </w:r>
          </w:p>
          <w:p w14:paraId="0A904DFB" w14:textId="77777777" w:rsidR="00717A30" w:rsidRPr="0086502E" w:rsidRDefault="00717A30" w:rsidP="00791F5A">
            <w:pPr>
              <w:pStyle w:val="Tabletext"/>
              <w:rPr>
                <w:lang w:eastAsia="en-US"/>
              </w:rPr>
            </w:pPr>
            <w:r w:rsidRPr="0086502E">
              <w:rPr>
                <w:lang w:eastAsia="en-US"/>
              </w:rPr>
              <w:t>Parliamentary Secretary to the Minister for Agriculture, Fisheries and Forestry</w:t>
            </w:r>
          </w:p>
        </w:tc>
        <w:tc>
          <w:tcPr>
            <w:tcW w:w="2771" w:type="dxa"/>
            <w:shd w:val="clear" w:color="auto" w:fill="auto"/>
            <w:hideMark/>
          </w:tcPr>
          <w:p w14:paraId="5D0C5FD6" w14:textId="77777777" w:rsidR="00717A30" w:rsidRPr="0086502E" w:rsidRDefault="00717A30" w:rsidP="00791F5A">
            <w:pPr>
              <w:pStyle w:val="Tabletext"/>
              <w:rPr>
                <w:lang w:eastAsia="en-US"/>
              </w:rPr>
            </w:pPr>
            <w:r w:rsidRPr="0086502E">
              <w:rPr>
                <w:lang w:eastAsia="en-US"/>
              </w:rPr>
              <w:t>Department of Education</w:t>
            </w:r>
          </w:p>
          <w:p w14:paraId="3EC583C9" w14:textId="77777777" w:rsidR="00717A30" w:rsidRPr="0086502E" w:rsidRDefault="00717A30" w:rsidP="00791F5A">
            <w:pPr>
              <w:pStyle w:val="Tabletext"/>
              <w:rPr>
                <w:lang w:eastAsia="en-US"/>
              </w:rPr>
            </w:pPr>
            <w:r w:rsidRPr="0086502E">
              <w:rPr>
                <w:lang w:eastAsia="en-US"/>
              </w:rPr>
              <w:t>Department of Infrastructure, Transport, Regional Development, Communications and the Arts</w:t>
            </w:r>
          </w:p>
          <w:p w14:paraId="3A5D9734" w14:textId="77777777" w:rsidR="00717A30" w:rsidRPr="0086502E" w:rsidRDefault="00717A30" w:rsidP="00791F5A">
            <w:pPr>
              <w:pStyle w:val="Tabletext"/>
              <w:rPr>
                <w:lang w:eastAsia="en-US"/>
              </w:rPr>
            </w:pPr>
            <w:r w:rsidRPr="0086502E">
              <w:rPr>
                <w:lang w:eastAsia="en-US"/>
              </w:rPr>
              <w:t>Department of Agriculture, Fisheries and Forestry</w:t>
            </w:r>
          </w:p>
        </w:tc>
      </w:tr>
      <w:tr w:rsidR="00717A30" w:rsidRPr="0086502E" w14:paraId="764D5081" w14:textId="77777777" w:rsidTr="00717A30">
        <w:tc>
          <w:tcPr>
            <w:tcW w:w="2771" w:type="dxa"/>
            <w:shd w:val="clear" w:color="auto" w:fill="auto"/>
            <w:hideMark/>
          </w:tcPr>
          <w:p w14:paraId="149875E5" w14:textId="77777777" w:rsidR="00717A30" w:rsidRPr="0086502E" w:rsidRDefault="00717A30" w:rsidP="00791F5A">
            <w:pPr>
              <w:pStyle w:val="Tabletext"/>
              <w:rPr>
                <w:lang w:eastAsia="en-US"/>
              </w:rPr>
            </w:pPr>
            <w:r w:rsidRPr="0086502E">
              <w:rPr>
                <w:lang w:eastAsia="en-US"/>
              </w:rPr>
              <w:t>Timothy Graham Watts</w:t>
            </w:r>
          </w:p>
        </w:tc>
        <w:tc>
          <w:tcPr>
            <w:tcW w:w="2771" w:type="dxa"/>
            <w:shd w:val="clear" w:color="auto" w:fill="auto"/>
            <w:hideMark/>
          </w:tcPr>
          <w:p w14:paraId="37EF9EC5" w14:textId="77777777" w:rsidR="00717A30" w:rsidRPr="0086502E" w:rsidRDefault="00717A30" w:rsidP="00791F5A">
            <w:pPr>
              <w:pStyle w:val="Tabletext"/>
              <w:rPr>
                <w:lang w:eastAsia="en-US"/>
              </w:rPr>
            </w:pPr>
            <w:r w:rsidRPr="0086502E">
              <w:rPr>
                <w:lang w:eastAsia="en-US"/>
              </w:rPr>
              <w:t>Parliamentary Secretary to the Minister for Foreign Affairs</w:t>
            </w:r>
          </w:p>
        </w:tc>
        <w:tc>
          <w:tcPr>
            <w:tcW w:w="2771" w:type="dxa"/>
            <w:shd w:val="clear" w:color="auto" w:fill="auto"/>
            <w:hideMark/>
          </w:tcPr>
          <w:p w14:paraId="7EAAB777" w14:textId="77777777" w:rsidR="00717A30" w:rsidRPr="0086502E" w:rsidRDefault="00717A30" w:rsidP="00791F5A">
            <w:pPr>
              <w:pStyle w:val="Tabletext"/>
              <w:rPr>
                <w:lang w:eastAsia="en-US"/>
              </w:rPr>
            </w:pPr>
            <w:r w:rsidRPr="0086502E">
              <w:rPr>
                <w:lang w:eastAsia="en-US"/>
              </w:rPr>
              <w:t>Department of Foreign Affairs and Trade</w:t>
            </w:r>
          </w:p>
        </w:tc>
      </w:tr>
      <w:tr w:rsidR="00717A30" w:rsidRPr="0086502E" w14:paraId="0B90A830" w14:textId="77777777" w:rsidTr="00717A30">
        <w:tc>
          <w:tcPr>
            <w:tcW w:w="2771" w:type="dxa"/>
            <w:shd w:val="clear" w:color="auto" w:fill="auto"/>
            <w:hideMark/>
          </w:tcPr>
          <w:p w14:paraId="0F1663DF" w14:textId="77777777" w:rsidR="00717A30" w:rsidRPr="0086502E" w:rsidRDefault="00717A30" w:rsidP="00791F5A">
            <w:pPr>
              <w:pStyle w:val="Tabletext"/>
              <w:rPr>
                <w:lang w:eastAsia="en-US"/>
              </w:rPr>
            </w:pPr>
            <w:r w:rsidRPr="0086502E">
              <w:rPr>
                <w:lang w:eastAsia="en-US"/>
              </w:rPr>
              <w:t>Kate Lynne Thwaites</w:t>
            </w:r>
          </w:p>
        </w:tc>
        <w:tc>
          <w:tcPr>
            <w:tcW w:w="2771" w:type="dxa"/>
            <w:shd w:val="clear" w:color="auto" w:fill="auto"/>
            <w:hideMark/>
          </w:tcPr>
          <w:p w14:paraId="690210FD" w14:textId="77777777" w:rsidR="00717A30" w:rsidRPr="0086502E" w:rsidRDefault="00717A30" w:rsidP="00791F5A">
            <w:pPr>
              <w:pStyle w:val="Tabletext"/>
              <w:rPr>
                <w:lang w:eastAsia="en-US"/>
              </w:rPr>
            </w:pPr>
            <w:r w:rsidRPr="0086502E">
              <w:rPr>
                <w:lang w:eastAsia="en-US"/>
              </w:rPr>
              <w:t>Parliamentary Secretary to the Minister for Social Services</w:t>
            </w:r>
          </w:p>
          <w:p w14:paraId="0F52B5D8" w14:textId="77777777" w:rsidR="00717A30" w:rsidRPr="0086502E" w:rsidRDefault="00717A30" w:rsidP="00791F5A">
            <w:pPr>
              <w:pStyle w:val="Tabletext"/>
              <w:rPr>
                <w:lang w:eastAsia="en-US"/>
              </w:rPr>
            </w:pPr>
            <w:r w:rsidRPr="0086502E">
              <w:rPr>
                <w:lang w:eastAsia="en-US"/>
              </w:rPr>
              <w:t xml:space="preserve">Parliamentary </w:t>
            </w:r>
            <w:r>
              <w:rPr>
                <w:lang w:eastAsia="en-US"/>
              </w:rPr>
              <w:t xml:space="preserve">Secretary </w:t>
            </w:r>
            <w:r w:rsidRPr="0086502E">
              <w:rPr>
                <w:lang w:eastAsia="en-US"/>
              </w:rPr>
              <w:t>to the Minister for Health and Aged Care</w:t>
            </w:r>
          </w:p>
          <w:p w14:paraId="7316E393" w14:textId="77777777" w:rsidR="00717A30" w:rsidRPr="0086502E" w:rsidRDefault="00717A30" w:rsidP="00791F5A">
            <w:pPr>
              <w:pStyle w:val="Tabletext"/>
              <w:rPr>
                <w:lang w:eastAsia="en-US"/>
              </w:rPr>
            </w:pPr>
            <w:r w:rsidRPr="0086502E">
              <w:rPr>
                <w:lang w:eastAsia="en-US"/>
              </w:rPr>
              <w:t>Parliamentary Secretary to the Minister for Women</w:t>
            </w:r>
          </w:p>
        </w:tc>
        <w:tc>
          <w:tcPr>
            <w:tcW w:w="2771" w:type="dxa"/>
            <w:shd w:val="clear" w:color="auto" w:fill="auto"/>
            <w:hideMark/>
          </w:tcPr>
          <w:p w14:paraId="502582E0" w14:textId="77777777" w:rsidR="00717A30" w:rsidRPr="0086502E" w:rsidRDefault="00717A30" w:rsidP="00791F5A">
            <w:pPr>
              <w:pStyle w:val="Tabletext"/>
              <w:rPr>
                <w:lang w:eastAsia="en-US"/>
              </w:rPr>
            </w:pPr>
            <w:r w:rsidRPr="0086502E">
              <w:rPr>
                <w:lang w:eastAsia="en-US"/>
              </w:rPr>
              <w:t>Department of Social Services</w:t>
            </w:r>
          </w:p>
          <w:p w14:paraId="4A1AAA9C" w14:textId="77777777" w:rsidR="00717A30" w:rsidRPr="0086502E" w:rsidRDefault="00717A30" w:rsidP="00791F5A">
            <w:pPr>
              <w:pStyle w:val="Tabletext"/>
              <w:rPr>
                <w:lang w:eastAsia="en-US"/>
              </w:rPr>
            </w:pPr>
            <w:r w:rsidRPr="0086502E">
              <w:rPr>
                <w:lang w:eastAsia="en-US"/>
              </w:rPr>
              <w:t>Department of Health and Aged Care</w:t>
            </w:r>
          </w:p>
          <w:p w14:paraId="7C0FF756" w14:textId="0468E03B" w:rsidR="00717A30" w:rsidRPr="0086502E" w:rsidRDefault="00186F61" w:rsidP="00791F5A">
            <w:pPr>
              <w:pStyle w:val="Tabletext"/>
              <w:rPr>
                <w:lang w:eastAsia="en-US"/>
              </w:rPr>
            </w:pPr>
            <w:r>
              <w:rPr>
                <w:lang w:eastAsia="en-US"/>
              </w:rPr>
              <w:t>Department of the Prime </w:t>
            </w:r>
            <w:r w:rsidR="00717A30" w:rsidRPr="0086502E">
              <w:rPr>
                <w:lang w:eastAsia="en-US"/>
              </w:rPr>
              <w:t>Minister and Cabinet</w:t>
            </w:r>
          </w:p>
        </w:tc>
      </w:tr>
      <w:tr w:rsidR="00717A30" w:rsidRPr="0086502E" w14:paraId="595F35F0" w14:textId="77777777" w:rsidTr="00717A30">
        <w:tc>
          <w:tcPr>
            <w:tcW w:w="2771" w:type="dxa"/>
            <w:tcBorders>
              <w:bottom w:val="single" w:sz="2" w:space="0" w:color="auto"/>
            </w:tcBorders>
            <w:shd w:val="clear" w:color="auto" w:fill="auto"/>
            <w:hideMark/>
          </w:tcPr>
          <w:p w14:paraId="4790FC59" w14:textId="77777777" w:rsidR="00717A30" w:rsidRPr="0086502E" w:rsidRDefault="00717A30" w:rsidP="00791F5A">
            <w:pPr>
              <w:pStyle w:val="Tabletext"/>
              <w:rPr>
                <w:lang w:eastAsia="en-US"/>
              </w:rPr>
            </w:pPr>
            <w:r w:rsidRPr="0086502E">
              <w:rPr>
                <w:lang w:eastAsia="en-US"/>
              </w:rPr>
              <w:t>Joshua Hamilton Wilson</w:t>
            </w:r>
          </w:p>
        </w:tc>
        <w:tc>
          <w:tcPr>
            <w:tcW w:w="2771" w:type="dxa"/>
            <w:tcBorders>
              <w:bottom w:val="single" w:sz="2" w:space="0" w:color="auto"/>
            </w:tcBorders>
            <w:shd w:val="clear" w:color="auto" w:fill="auto"/>
            <w:hideMark/>
          </w:tcPr>
          <w:p w14:paraId="202DC40A" w14:textId="77777777" w:rsidR="00717A30" w:rsidRPr="0086502E" w:rsidRDefault="00717A30" w:rsidP="00791F5A">
            <w:pPr>
              <w:pStyle w:val="Tabletext"/>
              <w:rPr>
                <w:lang w:eastAsia="en-US"/>
              </w:rPr>
            </w:pPr>
            <w:r w:rsidRPr="0086502E">
              <w:rPr>
                <w:lang w:eastAsia="en-US"/>
              </w:rPr>
              <w:t>Parliamentary Secretary to the Minister for Climate Change and Energy</w:t>
            </w:r>
          </w:p>
        </w:tc>
        <w:tc>
          <w:tcPr>
            <w:tcW w:w="2771" w:type="dxa"/>
            <w:tcBorders>
              <w:bottom w:val="single" w:sz="2" w:space="0" w:color="auto"/>
            </w:tcBorders>
            <w:shd w:val="clear" w:color="auto" w:fill="auto"/>
            <w:hideMark/>
          </w:tcPr>
          <w:p w14:paraId="16C68814" w14:textId="77777777" w:rsidR="00717A30" w:rsidRPr="0086502E" w:rsidRDefault="00717A30" w:rsidP="00791F5A">
            <w:pPr>
              <w:pStyle w:val="Tabletext"/>
              <w:rPr>
                <w:lang w:eastAsia="en-US"/>
              </w:rPr>
            </w:pPr>
            <w:r w:rsidRPr="0086502E">
              <w:rPr>
                <w:lang w:eastAsia="en-US"/>
              </w:rPr>
              <w:t>Department of Climate Change, Energy, the Environment and Water</w:t>
            </w:r>
          </w:p>
        </w:tc>
      </w:tr>
      <w:tr w:rsidR="00717A30" w:rsidRPr="0086502E" w14:paraId="478CF8C3" w14:textId="77777777" w:rsidTr="00717A30">
        <w:tc>
          <w:tcPr>
            <w:tcW w:w="2771" w:type="dxa"/>
            <w:tcBorders>
              <w:top w:val="single" w:sz="2" w:space="0" w:color="auto"/>
              <w:bottom w:val="single" w:sz="12" w:space="0" w:color="auto"/>
            </w:tcBorders>
            <w:shd w:val="clear" w:color="auto" w:fill="auto"/>
            <w:hideMark/>
          </w:tcPr>
          <w:p w14:paraId="34A52DC0" w14:textId="77777777" w:rsidR="00717A30" w:rsidRPr="0086502E" w:rsidRDefault="00717A30" w:rsidP="00791F5A">
            <w:pPr>
              <w:pStyle w:val="Tabletext"/>
              <w:rPr>
                <w:lang w:eastAsia="en-US"/>
              </w:rPr>
            </w:pPr>
            <w:r w:rsidRPr="0086502E">
              <w:rPr>
                <w:lang w:eastAsia="en-US"/>
              </w:rPr>
              <w:t>Julian Christopher Hill</w:t>
            </w:r>
          </w:p>
        </w:tc>
        <w:tc>
          <w:tcPr>
            <w:tcW w:w="2771" w:type="dxa"/>
            <w:tcBorders>
              <w:top w:val="single" w:sz="2" w:space="0" w:color="auto"/>
              <w:bottom w:val="single" w:sz="12" w:space="0" w:color="auto"/>
            </w:tcBorders>
            <w:shd w:val="clear" w:color="auto" w:fill="auto"/>
            <w:hideMark/>
          </w:tcPr>
          <w:p w14:paraId="3FD8F85D" w14:textId="77777777" w:rsidR="00717A30" w:rsidRPr="0086502E" w:rsidRDefault="00717A30" w:rsidP="00791F5A">
            <w:pPr>
              <w:pStyle w:val="Tabletext"/>
              <w:rPr>
                <w:lang w:eastAsia="en-US"/>
              </w:rPr>
            </w:pPr>
            <w:r w:rsidRPr="0086502E">
              <w:rPr>
                <w:lang w:eastAsia="en-US"/>
              </w:rPr>
              <w:t>Parliamentary Secretary to the Minister for Immigration and Multicultural Affairs</w:t>
            </w:r>
          </w:p>
        </w:tc>
        <w:tc>
          <w:tcPr>
            <w:tcW w:w="2771" w:type="dxa"/>
            <w:tcBorders>
              <w:top w:val="single" w:sz="2" w:space="0" w:color="auto"/>
              <w:bottom w:val="single" w:sz="12" w:space="0" w:color="auto"/>
            </w:tcBorders>
            <w:shd w:val="clear" w:color="auto" w:fill="auto"/>
            <w:hideMark/>
          </w:tcPr>
          <w:p w14:paraId="01BCEAEB" w14:textId="77777777" w:rsidR="00717A30" w:rsidRPr="0086502E" w:rsidRDefault="00717A30" w:rsidP="00791F5A">
            <w:pPr>
              <w:pStyle w:val="Tabletext"/>
              <w:rPr>
                <w:lang w:eastAsia="en-US"/>
              </w:rPr>
            </w:pPr>
            <w:r w:rsidRPr="0086502E">
              <w:rPr>
                <w:lang w:eastAsia="en-US"/>
              </w:rPr>
              <w:t>Department of Home Affairs</w:t>
            </w:r>
          </w:p>
        </w:tc>
      </w:tr>
    </w:tbl>
    <w:p w14:paraId="32A9AB2E" w14:textId="0C1769B8" w:rsidR="00717A30" w:rsidRDefault="00717A30" w:rsidP="00717A30">
      <w:pPr>
        <w:pStyle w:val="ItemHead"/>
      </w:pPr>
      <w:bookmarkStart w:id="5" w:name="_Toc155703462"/>
      <w:r>
        <w:t xml:space="preserve">3  At the end of </w:t>
      </w:r>
      <w:r w:rsidR="006373D6">
        <w:t>Part 3</w:t>
      </w:r>
    </w:p>
    <w:p w14:paraId="582836EE" w14:textId="56769B64" w:rsidR="00717A30" w:rsidRDefault="00717A30" w:rsidP="00717A30">
      <w:pPr>
        <w:pStyle w:val="Item"/>
      </w:pPr>
      <w:r>
        <w:t>Add:</w:t>
      </w:r>
    </w:p>
    <w:p w14:paraId="12811EC1" w14:textId="1B924B0A" w:rsidR="00717A30" w:rsidRDefault="006373D6" w:rsidP="00717A30">
      <w:pPr>
        <w:pStyle w:val="ActHead3"/>
      </w:pPr>
      <w:r w:rsidRPr="0052393D">
        <w:rPr>
          <w:rStyle w:val="CharDivNo"/>
        </w:rPr>
        <w:lastRenderedPageBreak/>
        <w:t>Division 7</w:t>
      </w:r>
      <w:r w:rsidR="00717A30">
        <w:t>—</w:t>
      </w:r>
      <w:r w:rsidR="00717A30" w:rsidRPr="0052393D">
        <w:rPr>
          <w:rStyle w:val="CharDivText"/>
        </w:rPr>
        <w:t xml:space="preserve">Action taken by </w:t>
      </w:r>
      <w:r w:rsidR="00A16077" w:rsidRPr="0052393D">
        <w:rPr>
          <w:rStyle w:val="CharDivText"/>
        </w:rPr>
        <w:t xml:space="preserve">the </w:t>
      </w:r>
      <w:r w:rsidR="00717A30" w:rsidRPr="0052393D">
        <w:rPr>
          <w:rStyle w:val="CharDivText"/>
        </w:rPr>
        <w:t>Governor</w:t>
      </w:r>
      <w:r w:rsidRPr="0052393D">
        <w:rPr>
          <w:rStyle w:val="CharDivText"/>
        </w:rPr>
        <w:noBreakHyphen/>
      </w:r>
      <w:r w:rsidR="00717A30" w:rsidRPr="0052393D">
        <w:rPr>
          <w:rStyle w:val="CharDivText"/>
        </w:rPr>
        <w:t xml:space="preserve">General on </w:t>
      </w:r>
      <w:r w:rsidRPr="0052393D">
        <w:rPr>
          <w:rStyle w:val="CharDivText"/>
        </w:rPr>
        <w:t>20 January</w:t>
      </w:r>
      <w:r w:rsidR="00717A30" w:rsidRPr="0052393D">
        <w:rPr>
          <w:rStyle w:val="CharDivText"/>
        </w:rPr>
        <w:t xml:space="preserve"> 2025</w:t>
      </w:r>
    </w:p>
    <w:p w14:paraId="29085C6C" w14:textId="458C423C" w:rsidR="0043799C" w:rsidRPr="00233EB4" w:rsidRDefault="00717A30" w:rsidP="00717A30">
      <w:pPr>
        <w:pStyle w:val="ActHead4"/>
      </w:pPr>
      <w:r>
        <w:t>3</w:t>
      </w:r>
      <w:r w:rsidR="006373D6">
        <w:noBreakHyphen/>
      </w:r>
      <w:r w:rsidR="00A16077">
        <w:t>8</w:t>
      </w:r>
      <w:r>
        <w:t xml:space="preserve">  </w:t>
      </w:r>
      <w:r w:rsidR="0043799C" w:rsidRPr="00233EB4">
        <w:t>Notification o</w:t>
      </w:r>
      <w:r w:rsidR="0043799C">
        <w:t xml:space="preserve">f </w:t>
      </w:r>
      <w:r w:rsidR="00A16077">
        <w:t>action taken</w:t>
      </w:r>
      <w:r w:rsidR="0043799C">
        <w:t xml:space="preserve"> </w:t>
      </w:r>
      <w:r w:rsidR="0043799C" w:rsidRPr="00233EB4">
        <w:t xml:space="preserve">on </w:t>
      </w:r>
      <w:bookmarkEnd w:id="5"/>
      <w:r w:rsidR="006373D6">
        <w:t>20 January</w:t>
      </w:r>
      <w:r w:rsidR="0043799C">
        <w:t xml:space="preserve"> 2025</w:t>
      </w:r>
    </w:p>
    <w:p w14:paraId="40CE511C" w14:textId="13292ACC" w:rsidR="0043799C" w:rsidRDefault="0043799C" w:rsidP="0043799C">
      <w:pPr>
        <w:pStyle w:val="subsection"/>
      </w:pPr>
      <w:r>
        <w:tab/>
      </w:r>
      <w:r w:rsidR="00A16077">
        <w:t>(1)</w:t>
      </w:r>
      <w:r>
        <w:tab/>
        <w:t xml:space="preserve">On </w:t>
      </w:r>
      <w:r w:rsidR="006373D6">
        <w:t>20 January</w:t>
      </w:r>
      <w:r>
        <w:t xml:space="preserve"> 2025, the Governor</w:t>
      </w:r>
      <w:r w:rsidR="006373D6">
        <w:noBreakHyphen/>
      </w:r>
      <w:r>
        <w:t xml:space="preserve">General, under </w:t>
      </w:r>
      <w:r w:rsidR="006373D6">
        <w:t>sections 6</w:t>
      </w:r>
      <w:r>
        <w:t xml:space="preserve">4 and 65 of the Constitution, revoked </w:t>
      </w:r>
      <w:r w:rsidRPr="009C4D6A">
        <w:t xml:space="preserve">the appointment of the person mentioned in column 1 </w:t>
      </w:r>
      <w:r>
        <w:t>of a row of the following table:</w:t>
      </w:r>
    </w:p>
    <w:p w14:paraId="460A69A7" w14:textId="77777777" w:rsidR="0043799C" w:rsidRDefault="0043799C" w:rsidP="0043799C">
      <w:pPr>
        <w:pStyle w:val="paragraph"/>
      </w:pPr>
      <w:r>
        <w:tab/>
        <w:t>(a)</w:t>
      </w:r>
      <w:r>
        <w:tab/>
        <w:t>to hold the office or offices mentioned in column 2 of the row; and</w:t>
      </w:r>
    </w:p>
    <w:p w14:paraId="1883F447" w14:textId="77777777" w:rsidR="0043799C" w:rsidRDefault="0043799C" w:rsidP="0043799C">
      <w:pPr>
        <w:pStyle w:val="paragraph"/>
      </w:pPr>
      <w:r>
        <w:tab/>
        <w:t>(b)</w:t>
      </w:r>
      <w:r>
        <w:tab/>
        <w:t>to administer the Department or Departments mentioned in column 3 of the row.</w:t>
      </w:r>
    </w:p>
    <w:p w14:paraId="193EFBA5" w14:textId="77777777" w:rsidR="0043799C" w:rsidRDefault="0043799C" w:rsidP="0043799C">
      <w:pPr>
        <w:pStyle w:val="Tabletext"/>
      </w:pPr>
    </w:p>
    <w:tbl>
      <w:tblPr>
        <w:tblW w:w="839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7"/>
        <w:gridCol w:w="1399"/>
        <w:gridCol w:w="1398"/>
        <w:gridCol w:w="2798"/>
      </w:tblGrid>
      <w:tr w:rsidR="0043799C" w14:paraId="6F129CF6" w14:textId="77777777" w:rsidTr="00717A30">
        <w:trPr>
          <w:tblHeader/>
        </w:trPr>
        <w:tc>
          <w:tcPr>
            <w:tcW w:w="4196" w:type="dxa"/>
            <w:gridSpan w:val="2"/>
            <w:tcBorders>
              <w:top w:val="single" w:sz="12" w:space="0" w:color="auto"/>
              <w:bottom w:val="single" w:sz="6" w:space="0" w:color="auto"/>
            </w:tcBorders>
            <w:shd w:val="clear" w:color="auto" w:fill="auto"/>
          </w:tcPr>
          <w:p w14:paraId="2048B718" w14:textId="77777777" w:rsidR="0043799C" w:rsidRDefault="0043799C" w:rsidP="00791F5A">
            <w:pPr>
              <w:pStyle w:val="TableHeading"/>
            </w:pPr>
            <w:r>
              <w:t>Revocation of appointment</w:t>
            </w:r>
          </w:p>
        </w:tc>
        <w:tc>
          <w:tcPr>
            <w:tcW w:w="4196" w:type="dxa"/>
            <w:gridSpan w:val="2"/>
            <w:tcBorders>
              <w:top w:val="single" w:sz="12" w:space="0" w:color="auto"/>
              <w:bottom w:val="single" w:sz="6" w:space="0" w:color="auto"/>
            </w:tcBorders>
          </w:tcPr>
          <w:p w14:paraId="20A4D881" w14:textId="77777777" w:rsidR="0043799C" w:rsidRDefault="0043799C" w:rsidP="00791F5A">
            <w:pPr>
              <w:pStyle w:val="TableHeading"/>
            </w:pPr>
          </w:p>
        </w:tc>
      </w:tr>
      <w:tr w:rsidR="0043799C" w14:paraId="47F3AD2C" w14:textId="77777777" w:rsidTr="00717A30">
        <w:trPr>
          <w:tblHeader/>
        </w:trPr>
        <w:tc>
          <w:tcPr>
            <w:tcW w:w="2797" w:type="dxa"/>
            <w:tcBorders>
              <w:top w:val="single" w:sz="6" w:space="0" w:color="auto"/>
              <w:bottom w:val="single" w:sz="12" w:space="0" w:color="auto"/>
            </w:tcBorders>
            <w:shd w:val="clear" w:color="auto" w:fill="auto"/>
          </w:tcPr>
          <w:p w14:paraId="381C69E0" w14:textId="77777777" w:rsidR="0043799C" w:rsidRDefault="0043799C" w:rsidP="00791F5A">
            <w:pPr>
              <w:pStyle w:val="TableHeading"/>
            </w:pPr>
            <w:r>
              <w:t>Column 1</w:t>
            </w:r>
          </w:p>
          <w:p w14:paraId="35168E6B" w14:textId="77777777" w:rsidR="0043799C" w:rsidRPr="006A6AEC" w:rsidRDefault="0043799C" w:rsidP="00791F5A">
            <w:pPr>
              <w:pStyle w:val="TableHeading"/>
            </w:pPr>
            <w:r w:rsidRPr="006A6AEC">
              <w:t>Name</w:t>
            </w:r>
          </w:p>
        </w:tc>
        <w:tc>
          <w:tcPr>
            <w:tcW w:w="2797" w:type="dxa"/>
            <w:gridSpan w:val="2"/>
            <w:tcBorders>
              <w:top w:val="single" w:sz="6" w:space="0" w:color="auto"/>
              <w:bottom w:val="single" w:sz="12" w:space="0" w:color="auto"/>
            </w:tcBorders>
            <w:shd w:val="clear" w:color="auto" w:fill="auto"/>
          </w:tcPr>
          <w:p w14:paraId="3D6262C2" w14:textId="77777777" w:rsidR="0043799C" w:rsidRDefault="0043799C" w:rsidP="00791F5A">
            <w:pPr>
              <w:pStyle w:val="TableHeading"/>
            </w:pPr>
            <w:r>
              <w:t>Column 2</w:t>
            </w:r>
          </w:p>
          <w:p w14:paraId="027375B0" w14:textId="77777777" w:rsidR="0043799C" w:rsidRPr="006A6AEC" w:rsidRDefault="0043799C" w:rsidP="00791F5A">
            <w:pPr>
              <w:pStyle w:val="TableHeading"/>
            </w:pPr>
            <w:r w:rsidRPr="006A6AEC">
              <w:t>Office(s)</w:t>
            </w:r>
          </w:p>
        </w:tc>
        <w:tc>
          <w:tcPr>
            <w:tcW w:w="2798" w:type="dxa"/>
            <w:tcBorders>
              <w:top w:val="single" w:sz="6" w:space="0" w:color="auto"/>
              <w:bottom w:val="single" w:sz="12" w:space="0" w:color="auto"/>
            </w:tcBorders>
          </w:tcPr>
          <w:p w14:paraId="22767FCF" w14:textId="77777777" w:rsidR="0043799C" w:rsidRDefault="0043799C" w:rsidP="00791F5A">
            <w:pPr>
              <w:pStyle w:val="TableHeading"/>
            </w:pPr>
            <w:r>
              <w:t>Column 3</w:t>
            </w:r>
          </w:p>
          <w:p w14:paraId="3711FBBF" w14:textId="77777777" w:rsidR="0043799C" w:rsidRPr="00D85C3F" w:rsidRDefault="0043799C" w:rsidP="00791F5A">
            <w:pPr>
              <w:pStyle w:val="Tabletext"/>
              <w:rPr>
                <w:b/>
              </w:rPr>
            </w:pPr>
            <w:r w:rsidRPr="00D85C3F">
              <w:rPr>
                <w:b/>
              </w:rPr>
              <w:t>Department(s)</w:t>
            </w:r>
          </w:p>
        </w:tc>
      </w:tr>
      <w:tr w:rsidR="0043799C" w14:paraId="32E17517" w14:textId="77777777" w:rsidTr="00717A30">
        <w:tc>
          <w:tcPr>
            <w:tcW w:w="2797" w:type="dxa"/>
            <w:tcBorders>
              <w:top w:val="single" w:sz="12" w:space="0" w:color="auto"/>
              <w:left w:val="nil"/>
              <w:bottom w:val="single" w:sz="4" w:space="0" w:color="auto"/>
              <w:right w:val="nil"/>
            </w:tcBorders>
          </w:tcPr>
          <w:p w14:paraId="6A474234" w14:textId="77777777" w:rsidR="0043799C" w:rsidRPr="00C86F23" w:rsidDel="00BE0E85" w:rsidRDefault="0043799C" w:rsidP="00791F5A">
            <w:pPr>
              <w:pStyle w:val="Tabletext"/>
            </w:pPr>
            <w:r w:rsidRPr="00A95387">
              <w:rPr>
                <w:lang w:eastAsia="en-US"/>
              </w:rPr>
              <w:t>Katherine Ruth Gallagher</w:t>
            </w:r>
          </w:p>
        </w:tc>
        <w:tc>
          <w:tcPr>
            <w:tcW w:w="2797" w:type="dxa"/>
            <w:gridSpan w:val="2"/>
            <w:tcBorders>
              <w:top w:val="single" w:sz="12" w:space="0" w:color="auto"/>
              <w:left w:val="nil"/>
              <w:bottom w:val="single" w:sz="4" w:space="0" w:color="auto"/>
              <w:right w:val="nil"/>
            </w:tcBorders>
          </w:tcPr>
          <w:p w14:paraId="4AC3C132" w14:textId="77777777" w:rsidR="0043799C" w:rsidRPr="00A95387" w:rsidRDefault="0043799C" w:rsidP="00791F5A">
            <w:pPr>
              <w:pStyle w:val="Tabletext"/>
              <w:rPr>
                <w:lang w:eastAsia="en-US"/>
              </w:rPr>
            </w:pPr>
            <w:r w:rsidRPr="00A95387">
              <w:rPr>
                <w:lang w:eastAsia="en-US"/>
              </w:rPr>
              <w:t>Minister for Finance</w:t>
            </w:r>
          </w:p>
          <w:p w14:paraId="52D7821D" w14:textId="77777777" w:rsidR="0043799C" w:rsidRPr="00A95387" w:rsidRDefault="0043799C" w:rsidP="00791F5A">
            <w:pPr>
              <w:pStyle w:val="Tabletext"/>
              <w:rPr>
                <w:lang w:eastAsia="en-US"/>
              </w:rPr>
            </w:pPr>
            <w:r w:rsidRPr="00A95387">
              <w:rPr>
                <w:lang w:eastAsia="en-US"/>
              </w:rPr>
              <w:t>Minister for the Public Service</w:t>
            </w:r>
          </w:p>
          <w:p w14:paraId="30A78268" w14:textId="77777777" w:rsidR="0043799C" w:rsidRPr="00C86F23" w:rsidDel="00BE0E85" w:rsidRDefault="0043799C" w:rsidP="00791F5A">
            <w:pPr>
              <w:pStyle w:val="Tabletext"/>
            </w:pPr>
            <w:r w:rsidRPr="00A95387">
              <w:rPr>
                <w:lang w:eastAsia="en-US"/>
              </w:rPr>
              <w:t>Minister for Women</w:t>
            </w:r>
          </w:p>
        </w:tc>
        <w:tc>
          <w:tcPr>
            <w:tcW w:w="2798" w:type="dxa"/>
            <w:tcBorders>
              <w:top w:val="single" w:sz="12" w:space="0" w:color="auto"/>
              <w:left w:val="nil"/>
              <w:bottom w:val="single" w:sz="4" w:space="0" w:color="auto"/>
              <w:right w:val="nil"/>
            </w:tcBorders>
          </w:tcPr>
          <w:p w14:paraId="25428A87" w14:textId="77777777" w:rsidR="0043799C" w:rsidRPr="00A95387" w:rsidRDefault="0043799C" w:rsidP="00791F5A">
            <w:pPr>
              <w:pStyle w:val="Tabletext"/>
              <w:rPr>
                <w:lang w:eastAsia="en-US"/>
              </w:rPr>
            </w:pPr>
            <w:r w:rsidRPr="00A95387">
              <w:rPr>
                <w:lang w:eastAsia="en-US"/>
              </w:rPr>
              <w:t>Department of Finance</w:t>
            </w:r>
          </w:p>
          <w:p w14:paraId="04C9201C" w14:textId="16E40891" w:rsidR="0043799C" w:rsidRPr="00C86F23" w:rsidDel="00BE0E85" w:rsidRDefault="00186F61" w:rsidP="00791F5A">
            <w:pPr>
              <w:pStyle w:val="Tabletext"/>
            </w:pPr>
            <w:r>
              <w:rPr>
                <w:lang w:eastAsia="en-US"/>
              </w:rPr>
              <w:t>Department of the Prime </w:t>
            </w:r>
            <w:r w:rsidR="0043799C" w:rsidRPr="00A95387">
              <w:rPr>
                <w:lang w:eastAsia="en-US"/>
              </w:rPr>
              <w:t>Minister and Cabinet</w:t>
            </w:r>
          </w:p>
        </w:tc>
      </w:tr>
      <w:tr w:rsidR="0043799C" w14:paraId="461E48AC" w14:textId="77777777" w:rsidTr="00717A30">
        <w:tc>
          <w:tcPr>
            <w:tcW w:w="2797" w:type="dxa"/>
            <w:tcBorders>
              <w:top w:val="single" w:sz="4" w:space="0" w:color="auto"/>
              <w:left w:val="nil"/>
              <w:bottom w:val="single" w:sz="4" w:space="0" w:color="auto"/>
              <w:right w:val="nil"/>
            </w:tcBorders>
          </w:tcPr>
          <w:p w14:paraId="0E55BF90" w14:textId="77777777" w:rsidR="0043799C" w:rsidRPr="00C86F23" w:rsidDel="00BE0E85" w:rsidRDefault="0043799C" w:rsidP="00791F5A">
            <w:pPr>
              <w:pStyle w:val="Tabletext"/>
            </w:pPr>
            <w:r w:rsidRPr="00A95387">
              <w:rPr>
                <w:lang w:eastAsia="en-US"/>
              </w:rPr>
              <w:t>Amanda Louise Rishworth</w:t>
            </w:r>
          </w:p>
        </w:tc>
        <w:tc>
          <w:tcPr>
            <w:tcW w:w="2797" w:type="dxa"/>
            <w:gridSpan w:val="2"/>
            <w:tcBorders>
              <w:top w:val="single" w:sz="4" w:space="0" w:color="auto"/>
              <w:left w:val="nil"/>
              <w:bottom w:val="single" w:sz="4" w:space="0" w:color="auto"/>
              <w:right w:val="nil"/>
            </w:tcBorders>
          </w:tcPr>
          <w:p w14:paraId="0AA2A060" w14:textId="77777777" w:rsidR="0043799C" w:rsidRPr="00C86F23" w:rsidDel="00BE0E85" w:rsidRDefault="0043799C" w:rsidP="00791F5A">
            <w:pPr>
              <w:pStyle w:val="Tabletext"/>
            </w:pPr>
            <w:r w:rsidRPr="00A95387">
              <w:rPr>
                <w:lang w:eastAsia="en-US"/>
              </w:rPr>
              <w:t>Minister for Social Services</w:t>
            </w:r>
          </w:p>
        </w:tc>
        <w:tc>
          <w:tcPr>
            <w:tcW w:w="2798" w:type="dxa"/>
            <w:tcBorders>
              <w:top w:val="single" w:sz="4" w:space="0" w:color="auto"/>
              <w:left w:val="nil"/>
              <w:bottom w:val="single" w:sz="4" w:space="0" w:color="auto"/>
              <w:right w:val="nil"/>
            </w:tcBorders>
          </w:tcPr>
          <w:p w14:paraId="1BEF4B09" w14:textId="77777777" w:rsidR="0043799C" w:rsidRPr="00C86F23" w:rsidDel="00BE0E85" w:rsidRDefault="0043799C" w:rsidP="00791F5A">
            <w:pPr>
              <w:pStyle w:val="Tabletext"/>
            </w:pPr>
            <w:r w:rsidRPr="00A95387">
              <w:rPr>
                <w:lang w:eastAsia="en-US"/>
              </w:rPr>
              <w:t>Department of Social Services</w:t>
            </w:r>
          </w:p>
        </w:tc>
      </w:tr>
      <w:tr w:rsidR="0043799C" w14:paraId="6979A1AA" w14:textId="77777777" w:rsidTr="00717A30">
        <w:tc>
          <w:tcPr>
            <w:tcW w:w="2797" w:type="dxa"/>
            <w:tcBorders>
              <w:top w:val="single" w:sz="4" w:space="0" w:color="auto"/>
              <w:left w:val="nil"/>
              <w:bottom w:val="single" w:sz="4" w:space="0" w:color="auto"/>
              <w:right w:val="nil"/>
            </w:tcBorders>
          </w:tcPr>
          <w:p w14:paraId="12D6D55D" w14:textId="77777777" w:rsidR="0043799C" w:rsidRPr="00C86F23" w:rsidDel="00BE0E85" w:rsidRDefault="0043799C" w:rsidP="00791F5A">
            <w:pPr>
              <w:pStyle w:val="Tabletext"/>
            </w:pPr>
            <w:r w:rsidRPr="00A95387">
              <w:rPr>
                <w:lang w:eastAsia="en-US"/>
              </w:rPr>
              <w:t>William Richard Shorten</w:t>
            </w:r>
          </w:p>
        </w:tc>
        <w:tc>
          <w:tcPr>
            <w:tcW w:w="2797" w:type="dxa"/>
            <w:gridSpan w:val="2"/>
            <w:tcBorders>
              <w:top w:val="single" w:sz="4" w:space="0" w:color="auto"/>
              <w:left w:val="nil"/>
              <w:bottom w:val="single" w:sz="4" w:space="0" w:color="auto"/>
              <w:right w:val="nil"/>
            </w:tcBorders>
          </w:tcPr>
          <w:p w14:paraId="56C41352" w14:textId="2DC96E14" w:rsidR="0043799C" w:rsidRPr="00A95387" w:rsidRDefault="0043799C" w:rsidP="00791F5A">
            <w:pPr>
              <w:pStyle w:val="Tabletext"/>
              <w:rPr>
                <w:lang w:eastAsia="en-US"/>
              </w:rPr>
            </w:pPr>
            <w:r w:rsidRPr="00A95387">
              <w:rPr>
                <w:lang w:eastAsia="en-US"/>
              </w:rPr>
              <w:t xml:space="preserve">Minister for the </w:t>
            </w:r>
            <w:r w:rsidR="00A16077">
              <w:rPr>
                <w:lang w:eastAsia="en-US"/>
              </w:rPr>
              <w:t xml:space="preserve">National </w:t>
            </w:r>
            <w:r w:rsidRPr="00A95387">
              <w:rPr>
                <w:lang w:eastAsia="en-US"/>
              </w:rPr>
              <w:t>Disability Insurance Scheme</w:t>
            </w:r>
          </w:p>
          <w:p w14:paraId="3B261605" w14:textId="77777777" w:rsidR="0043799C" w:rsidRPr="00C86F23" w:rsidDel="00BE0E85" w:rsidRDefault="0043799C" w:rsidP="00791F5A">
            <w:pPr>
              <w:pStyle w:val="Tabletext"/>
            </w:pPr>
            <w:r w:rsidRPr="00A95387">
              <w:rPr>
                <w:lang w:eastAsia="en-US"/>
              </w:rPr>
              <w:t>Minister for Government Services</w:t>
            </w:r>
          </w:p>
        </w:tc>
        <w:tc>
          <w:tcPr>
            <w:tcW w:w="2798" w:type="dxa"/>
            <w:tcBorders>
              <w:top w:val="single" w:sz="4" w:space="0" w:color="auto"/>
              <w:left w:val="nil"/>
              <w:bottom w:val="single" w:sz="4" w:space="0" w:color="auto"/>
              <w:right w:val="nil"/>
            </w:tcBorders>
          </w:tcPr>
          <w:p w14:paraId="3F278081" w14:textId="77777777" w:rsidR="0043799C" w:rsidRPr="00C86F23" w:rsidDel="00BE0E85" w:rsidRDefault="0043799C" w:rsidP="00791F5A">
            <w:pPr>
              <w:pStyle w:val="Tabletext"/>
            </w:pPr>
            <w:r w:rsidRPr="00A95387">
              <w:rPr>
                <w:lang w:eastAsia="en-US"/>
              </w:rPr>
              <w:t>Department of Social Services</w:t>
            </w:r>
          </w:p>
        </w:tc>
      </w:tr>
      <w:tr w:rsidR="0043799C" w14:paraId="0A6BD1D2" w14:textId="77777777" w:rsidTr="00717A30">
        <w:tc>
          <w:tcPr>
            <w:tcW w:w="2797" w:type="dxa"/>
            <w:tcBorders>
              <w:top w:val="single" w:sz="4" w:space="0" w:color="auto"/>
              <w:left w:val="nil"/>
              <w:bottom w:val="single" w:sz="12" w:space="0" w:color="auto"/>
              <w:right w:val="nil"/>
            </w:tcBorders>
          </w:tcPr>
          <w:p w14:paraId="7A3BD790" w14:textId="77777777" w:rsidR="0043799C" w:rsidRPr="00C86F23" w:rsidRDefault="0043799C" w:rsidP="00791F5A">
            <w:pPr>
              <w:pStyle w:val="Tabletext"/>
            </w:pPr>
            <w:r w:rsidRPr="00A95387">
              <w:rPr>
                <w:lang w:eastAsia="en-US"/>
              </w:rPr>
              <w:t>Anne Azza Aly</w:t>
            </w:r>
          </w:p>
        </w:tc>
        <w:tc>
          <w:tcPr>
            <w:tcW w:w="2797" w:type="dxa"/>
            <w:gridSpan w:val="2"/>
            <w:tcBorders>
              <w:top w:val="single" w:sz="4" w:space="0" w:color="auto"/>
              <w:left w:val="nil"/>
              <w:bottom w:val="single" w:sz="12" w:space="0" w:color="auto"/>
              <w:right w:val="nil"/>
            </w:tcBorders>
          </w:tcPr>
          <w:p w14:paraId="64C9A33A" w14:textId="77777777" w:rsidR="0043799C" w:rsidRPr="00A95387" w:rsidRDefault="0043799C" w:rsidP="00791F5A">
            <w:pPr>
              <w:pStyle w:val="Tabletext"/>
              <w:rPr>
                <w:lang w:eastAsia="en-US"/>
              </w:rPr>
            </w:pPr>
            <w:r w:rsidRPr="00A95387">
              <w:rPr>
                <w:lang w:eastAsia="en-US"/>
              </w:rPr>
              <w:t>Minister for Early Childhood Education</w:t>
            </w:r>
          </w:p>
          <w:p w14:paraId="2687C1E9" w14:textId="77777777" w:rsidR="0043799C" w:rsidRPr="00C86F23" w:rsidRDefault="0043799C" w:rsidP="00791F5A">
            <w:pPr>
              <w:pStyle w:val="Tabletext"/>
            </w:pPr>
            <w:r w:rsidRPr="00A95387">
              <w:rPr>
                <w:lang w:eastAsia="en-US"/>
              </w:rPr>
              <w:t>Minister for Youth</w:t>
            </w:r>
          </w:p>
        </w:tc>
        <w:tc>
          <w:tcPr>
            <w:tcW w:w="2798" w:type="dxa"/>
            <w:tcBorders>
              <w:top w:val="single" w:sz="4" w:space="0" w:color="auto"/>
              <w:left w:val="nil"/>
              <w:bottom w:val="single" w:sz="12" w:space="0" w:color="auto"/>
              <w:right w:val="nil"/>
            </w:tcBorders>
          </w:tcPr>
          <w:p w14:paraId="4126D951" w14:textId="77777777" w:rsidR="0043799C" w:rsidRPr="00C86F23" w:rsidRDefault="0043799C" w:rsidP="00791F5A">
            <w:pPr>
              <w:pStyle w:val="Tabletext"/>
            </w:pPr>
            <w:r w:rsidRPr="00A95387">
              <w:rPr>
                <w:lang w:eastAsia="en-US"/>
              </w:rPr>
              <w:t>Department of Education</w:t>
            </w:r>
          </w:p>
        </w:tc>
      </w:tr>
    </w:tbl>
    <w:p w14:paraId="30CF95B7" w14:textId="2F3BCB53" w:rsidR="0043799C" w:rsidRDefault="0043799C" w:rsidP="0043799C">
      <w:pPr>
        <w:pStyle w:val="subsection"/>
      </w:pPr>
      <w:r>
        <w:tab/>
      </w:r>
      <w:r w:rsidR="00A16077">
        <w:t>(2)</w:t>
      </w:r>
      <w:r>
        <w:tab/>
        <w:t xml:space="preserve">On </w:t>
      </w:r>
      <w:r w:rsidR="006373D6">
        <w:t>20 January</w:t>
      </w:r>
      <w:r>
        <w:t xml:space="preserve"> 2025, the Governor</w:t>
      </w:r>
      <w:r w:rsidR="006373D6">
        <w:noBreakHyphen/>
      </w:r>
      <w:r>
        <w:t>General</w:t>
      </w:r>
      <w:r w:rsidR="00A16077">
        <w:t xml:space="preserve"> also</w:t>
      </w:r>
      <w:r>
        <w:t>:</w:t>
      </w:r>
    </w:p>
    <w:p w14:paraId="26AF4800" w14:textId="77777777" w:rsidR="0043799C" w:rsidRDefault="0043799C" w:rsidP="0043799C">
      <w:pPr>
        <w:pStyle w:val="paragraph"/>
      </w:pPr>
      <w:r>
        <w:tab/>
        <w:t>(a)</w:t>
      </w:r>
      <w:r>
        <w:tab/>
        <w:t xml:space="preserve">directed, under section 65 of the Constitution, that the person mentioned in column 1 of </w:t>
      </w:r>
      <w:r w:rsidRPr="00E3076C">
        <w:t>a row</w:t>
      </w:r>
      <w:r>
        <w:t xml:space="preserve"> of the following table holds the office or offices mentioned in column 2 of the </w:t>
      </w:r>
      <w:r w:rsidRPr="00E3076C">
        <w:t>row</w:t>
      </w:r>
      <w:r>
        <w:t>; and</w:t>
      </w:r>
    </w:p>
    <w:p w14:paraId="2D69FC85" w14:textId="77777777" w:rsidR="0043799C" w:rsidRDefault="0043799C" w:rsidP="0043799C">
      <w:pPr>
        <w:pStyle w:val="paragraph"/>
      </w:pPr>
      <w:r>
        <w:tab/>
        <w:t>(b)</w:t>
      </w:r>
      <w:r>
        <w:tab/>
      </w:r>
      <w:r w:rsidRPr="00332DA2">
        <w:t xml:space="preserve">appointed, under </w:t>
      </w:r>
      <w:r>
        <w:t>section 6</w:t>
      </w:r>
      <w:r w:rsidRPr="00332DA2">
        <w:t>4 of the Constitution, th</w:t>
      </w:r>
      <w:r>
        <w:t>at</w:t>
      </w:r>
      <w:r w:rsidRPr="00332DA2">
        <w:t xml:space="preserve"> person to administer the </w:t>
      </w:r>
      <w:r>
        <w:t>D</w:t>
      </w:r>
      <w:r w:rsidRPr="00332DA2">
        <w:t xml:space="preserve">epartment </w:t>
      </w:r>
      <w:r>
        <w:t xml:space="preserve">or Departments </w:t>
      </w:r>
      <w:r w:rsidRPr="00332DA2">
        <w:t>mentioned in column 3 of the</w:t>
      </w:r>
      <w:r>
        <w:t xml:space="preserve"> </w:t>
      </w:r>
      <w:r w:rsidRPr="00E3076C">
        <w:t>row</w:t>
      </w:r>
      <w:r w:rsidRPr="00332DA2">
        <w:t>.</w:t>
      </w:r>
    </w:p>
    <w:p w14:paraId="680FF3B5" w14:textId="77777777" w:rsidR="00A16077" w:rsidRDefault="00A16077" w:rsidP="00A16077">
      <w:pPr>
        <w:pStyle w:val="notetext"/>
      </w:pPr>
      <w:r w:rsidRPr="0086502E">
        <w:t>Note:</w:t>
      </w:r>
      <w:r w:rsidRPr="0086502E">
        <w:tab/>
        <w:t>Parliamentary Secretaries are also known as Assistant Ministers.</w:t>
      </w:r>
    </w:p>
    <w:p w14:paraId="4EC8B0B7" w14:textId="77777777" w:rsidR="0071759B" w:rsidRPr="0071759B" w:rsidRDefault="0071759B" w:rsidP="0071759B">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43799C" w14:paraId="38B9FE67" w14:textId="77777777" w:rsidTr="00791F5A">
        <w:trPr>
          <w:tblHeader/>
        </w:trPr>
        <w:tc>
          <w:tcPr>
            <w:tcW w:w="8313" w:type="dxa"/>
            <w:gridSpan w:val="3"/>
            <w:tcBorders>
              <w:top w:val="single" w:sz="12" w:space="0" w:color="auto"/>
              <w:bottom w:val="single" w:sz="6" w:space="0" w:color="auto"/>
            </w:tcBorders>
            <w:shd w:val="clear" w:color="auto" w:fill="auto"/>
          </w:tcPr>
          <w:p w14:paraId="3E4D5B72" w14:textId="77777777" w:rsidR="0043799C" w:rsidRDefault="0043799C" w:rsidP="00791F5A">
            <w:pPr>
              <w:pStyle w:val="TableHeading"/>
            </w:pPr>
            <w:r>
              <w:t>Directions and appointments</w:t>
            </w:r>
          </w:p>
        </w:tc>
      </w:tr>
      <w:tr w:rsidR="0043799C" w14:paraId="06477197" w14:textId="77777777" w:rsidTr="00791F5A">
        <w:trPr>
          <w:tblHeader/>
        </w:trPr>
        <w:tc>
          <w:tcPr>
            <w:tcW w:w="2771" w:type="dxa"/>
            <w:tcBorders>
              <w:top w:val="single" w:sz="6" w:space="0" w:color="auto"/>
              <w:bottom w:val="single" w:sz="12" w:space="0" w:color="auto"/>
            </w:tcBorders>
            <w:shd w:val="clear" w:color="auto" w:fill="auto"/>
          </w:tcPr>
          <w:p w14:paraId="52619507" w14:textId="77777777" w:rsidR="0043799C" w:rsidRDefault="0043799C" w:rsidP="00791F5A">
            <w:pPr>
              <w:pStyle w:val="TableHeading"/>
            </w:pPr>
            <w:r>
              <w:t>Column 1</w:t>
            </w:r>
          </w:p>
          <w:p w14:paraId="049EFEB2" w14:textId="77777777" w:rsidR="0043799C" w:rsidRDefault="0043799C" w:rsidP="00791F5A">
            <w:pPr>
              <w:pStyle w:val="TableHeading"/>
            </w:pPr>
            <w:r>
              <w:t>Name</w:t>
            </w:r>
          </w:p>
        </w:tc>
        <w:tc>
          <w:tcPr>
            <w:tcW w:w="2771" w:type="dxa"/>
            <w:tcBorders>
              <w:top w:val="single" w:sz="6" w:space="0" w:color="auto"/>
              <w:bottom w:val="single" w:sz="12" w:space="0" w:color="auto"/>
            </w:tcBorders>
            <w:shd w:val="clear" w:color="auto" w:fill="auto"/>
          </w:tcPr>
          <w:p w14:paraId="629D9B46" w14:textId="77777777" w:rsidR="0043799C" w:rsidRDefault="0043799C" w:rsidP="00791F5A">
            <w:pPr>
              <w:pStyle w:val="TableHeading"/>
            </w:pPr>
            <w:r>
              <w:t>Column 2</w:t>
            </w:r>
          </w:p>
          <w:p w14:paraId="535AB780" w14:textId="77777777" w:rsidR="0043799C" w:rsidRDefault="0043799C" w:rsidP="00791F5A">
            <w:pPr>
              <w:pStyle w:val="TableHeading"/>
            </w:pPr>
            <w:r>
              <w:t>Office(s)</w:t>
            </w:r>
          </w:p>
        </w:tc>
        <w:tc>
          <w:tcPr>
            <w:tcW w:w="2771" w:type="dxa"/>
            <w:tcBorders>
              <w:top w:val="single" w:sz="6" w:space="0" w:color="auto"/>
              <w:bottom w:val="single" w:sz="12" w:space="0" w:color="auto"/>
            </w:tcBorders>
            <w:shd w:val="clear" w:color="auto" w:fill="auto"/>
          </w:tcPr>
          <w:p w14:paraId="5A3E98FE" w14:textId="77777777" w:rsidR="0043799C" w:rsidRDefault="0043799C" w:rsidP="00791F5A">
            <w:pPr>
              <w:pStyle w:val="TableHeading"/>
            </w:pPr>
            <w:r w:rsidRPr="00D2755F">
              <w:t>Column 3</w:t>
            </w:r>
          </w:p>
          <w:p w14:paraId="2E802CE7" w14:textId="77777777" w:rsidR="0043799C" w:rsidRPr="008E6830" w:rsidRDefault="0043799C" w:rsidP="00791F5A">
            <w:pPr>
              <w:pStyle w:val="TableHeading"/>
            </w:pPr>
            <w:r w:rsidRPr="008E6830">
              <w:t>Department(s)</w:t>
            </w:r>
          </w:p>
        </w:tc>
      </w:tr>
      <w:tr w:rsidR="0043799C" w14:paraId="18ACE09E" w14:textId="77777777" w:rsidTr="00791F5A">
        <w:tc>
          <w:tcPr>
            <w:tcW w:w="2771" w:type="dxa"/>
            <w:tcBorders>
              <w:top w:val="single" w:sz="12" w:space="0" w:color="auto"/>
              <w:left w:val="nil"/>
              <w:bottom w:val="single" w:sz="4" w:space="0" w:color="auto"/>
              <w:right w:val="nil"/>
            </w:tcBorders>
          </w:tcPr>
          <w:p w14:paraId="7DDD4EE5" w14:textId="77777777" w:rsidR="0043799C" w:rsidRPr="00C86F23" w:rsidRDefault="0043799C" w:rsidP="00791F5A">
            <w:pPr>
              <w:pStyle w:val="Tabletext"/>
            </w:pPr>
            <w:r w:rsidRPr="00A95387">
              <w:rPr>
                <w:lang w:eastAsia="en-US"/>
              </w:rPr>
              <w:t>Katherine Ruth Gallagher</w:t>
            </w:r>
          </w:p>
        </w:tc>
        <w:tc>
          <w:tcPr>
            <w:tcW w:w="2771" w:type="dxa"/>
            <w:tcBorders>
              <w:top w:val="single" w:sz="12" w:space="0" w:color="auto"/>
              <w:left w:val="nil"/>
              <w:bottom w:val="single" w:sz="4" w:space="0" w:color="auto"/>
              <w:right w:val="nil"/>
            </w:tcBorders>
          </w:tcPr>
          <w:p w14:paraId="2E28AB5E" w14:textId="77777777" w:rsidR="0043799C" w:rsidRPr="00A95387" w:rsidRDefault="0043799C" w:rsidP="00791F5A">
            <w:pPr>
              <w:pStyle w:val="Tabletext"/>
              <w:rPr>
                <w:lang w:eastAsia="en-US"/>
              </w:rPr>
            </w:pPr>
            <w:r w:rsidRPr="00A95387">
              <w:rPr>
                <w:lang w:eastAsia="en-US"/>
              </w:rPr>
              <w:t>Minister for Finance</w:t>
            </w:r>
          </w:p>
          <w:p w14:paraId="6942F882" w14:textId="77777777" w:rsidR="0043799C" w:rsidRPr="00A95387" w:rsidRDefault="0043799C" w:rsidP="00791F5A">
            <w:pPr>
              <w:pStyle w:val="Tabletext"/>
              <w:rPr>
                <w:lang w:eastAsia="en-US"/>
              </w:rPr>
            </w:pPr>
            <w:r w:rsidRPr="00A95387">
              <w:rPr>
                <w:lang w:eastAsia="en-US"/>
              </w:rPr>
              <w:t>Minister for the Public Service</w:t>
            </w:r>
          </w:p>
          <w:p w14:paraId="49447861" w14:textId="77777777" w:rsidR="0043799C" w:rsidRPr="00A95387" w:rsidRDefault="0043799C" w:rsidP="00791F5A">
            <w:pPr>
              <w:pStyle w:val="Tabletext"/>
              <w:rPr>
                <w:lang w:eastAsia="en-US"/>
              </w:rPr>
            </w:pPr>
            <w:r w:rsidRPr="00A95387">
              <w:rPr>
                <w:lang w:eastAsia="en-US"/>
              </w:rPr>
              <w:t>Minister for Women</w:t>
            </w:r>
          </w:p>
          <w:p w14:paraId="62CB0351" w14:textId="77777777" w:rsidR="0043799C" w:rsidRPr="00C86F23" w:rsidRDefault="0043799C" w:rsidP="00791F5A">
            <w:pPr>
              <w:pStyle w:val="Tabletext"/>
            </w:pPr>
            <w:r w:rsidRPr="00A95387">
              <w:rPr>
                <w:lang w:eastAsia="en-US"/>
              </w:rPr>
              <w:t>Minister for Government Services</w:t>
            </w:r>
          </w:p>
        </w:tc>
        <w:tc>
          <w:tcPr>
            <w:tcW w:w="2771" w:type="dxa"/>
            <w:tcBorders>
              <w:top w:val="single" w:sz="12" w:space="0" w:color="auto"/>
              <w:left w:val="nil"/>
              <w:bottom w:val="single" w:sz="4" w:space="0" w:color="auto"/>
              <w:right w:val="nil"/>
            </w:tcBorders>
          </w:tcPr>
          <w:p w14:paraId="214B31B7" w14:textId="77777777" w:rsidR="0043799C" w:rsidRPr="00A95387" w:rsidRDefault="0043799C" w:rsidP="00791F5A">
            <w:pPr>
              <w:pStyle w:val="Tabletext"/>
              <w:rPr>
                <w:lang w:eastAsia="en-US"/>
              </w:rPr>
            </w:pPr>
            <w:r w:rsidRPr="00A95387">
              <w:rPr>
                <w:lang w:eastAsia="en-US"/>
              </w:rPr>
              <w:t>Department of Finance</w:t>
            </w:r>
          </w:p>
          <w:p w14:paraId="5CBEF38C" w14:textId="1F427C16" w:rsidR="0043799C" w:rsidRPr="00A95387" w:rsidRDefault="00186F61" w:rsidP="00791F5A">
            <w:pPr>
              <w:pStyle w:val="Tabletext"/>
              <w:rPr>
                <w:lang w:eastAsia="en-US"/>
              </w:rPr>
            </w:pPr>
            <w:r>
              <w:rPr>
                <w:lang w:eastAsia="en-US"/>
              </w:rPr>
              <w:t>Department of the Prime </w:t>
            </w:r>
            <w:r w:rsidR="0043799C" w:rsidRPr="00A95387">
              <w:rPr>
                <w:lang w:eastAsia="en-US"/>
              </w:rPr>
              <w:t>Minister and Cabinet</w:t>
            </w:r>
          </w:p>
          <w:p w14:paraId="2492394C" w14:textId="77777777" w:rsidR="0043799C" w:rsidRPr="00C86F23" w:rsidRDefault="0043799C" w:rsidP="00791F5A">
            <w:pPr>
              <w:pStyle w:val="Tabletext"/>
            </w:pPr>
            <w:r w:rsidRPr="00A95387">
              <w:rPr>
                <w:lang w:eastAsia="en-US"/>
              </w:rPr>
              <w:t>Department of Social Services</w:t>
            </w:r>
          </w:p>
        </w:tc>
      </w:tr>
      <w:tr w:rsidR="0043799C" w14:paraId="659CC0BD" w14:textId="77777777" w:rsidTr="00791F5A">
        <w:tc>
          <w:tcPr>
            <w:tcW w:w="2771" w:type="dxa"/>
            <w:tcBorders>
              <w:top w:val="single" w:sz="4" w:space="0" w:color="auto"/>
              <w:left w:val="nil"/>
              <w:bottom w:val="single" w:sz="4" w:space="0" w:color="auto"/>
              <w:right w:val="nil"/>
            </w:tcBorders>
          </w:tcPr>
          <w:p w14:paraId="3B31D63B" w14:textId="77777777" w:rsidR="0043799C" w:rsidRPr="00C86F23" w:rsidRDefault="0043799C" w:rsidP="00791F5A">
            <w:pPr>
              <w:pStyle w:val="Tabletext"/>
            </w:pPr>
            <w:r w:rsidRPr="00A95387">
              <w:rPr>
                <w:lang w:eastAsia="en-US"/>
              </w:rPr>
              <w:t>Amanda Louise Rishworth</w:t>
            </w:r>
          </w:p>
        </w:tc>
        <w:tc>
          <w:tcPr>
            <w:tcW w:w="2771" w:type="dxa"/>
            <w:tcBorders>
              <w:top w:val="single" w:sz="4" w:space="0" w:color="auto"/>
              <w:left w:val="nil"/>
              <w:bottom w:val="single" w:sz="4" w:space="0" w:color="auto"/>
              <w:right w:val="nil"/>
            </w:tcBorders>
          </w:tcPr>
          <w:p w14:paraId="01F45E31" w14:textId="77777777" w:rsidR="0043799C" w:rsidRPr="00A95387" w:rsidRDefault="0043799C" w:rsidP="00791F5A">
            <w:pPr>
              <w:pStyle w:val="Tabletext"/>
              <w:rPr>
                <w:lang w:eastAsia="en-US"/>
              </w:rPr>
            </w:pPr>
            <w:r w:rsidRPr="00A95387">
              <w:rPr>
                <w:lang w:eastAsia="en-US"/>
              </w:rPr>
              <w:t>Minister for Social Services</w:t>
            </w:r>
          </w:p>
          <w:p w14:paraId="16CE3F97" w14:textId="77777777" w:rsidR="0043799C" w:rsidRPr="00C86F23" w:rsidRDefault="0043799C" w:rsidP="00791F5A">
            <w:pPr>
              <w:pStyle w:val="Tabletext"/>
            </w:pPr>
            <w:r w:rsidRPr="00A95387">
              <w:rPr>
                <w:lang w:eastAsia="en-US"/>
              </w:rPr>
              <w:t>Minister for the National Disability Insurance Scheme</w:t>
            </w:r>
          </w:p>
        </w:tc>
        <w:tc>
          <w:tcPr>
            <w:tcW w:w="2771" w:type="dxa"/>
            <w:tcBorders>
              <w:top w:val="single" w:sz="4" w:space="0" w:color="auto"/>
              <w:left w:val="nil"/>
              <w:bottom w:val="single" w:sz="4" w:space="0" w:color="auto"/>
              <w:right w:val="nil"/>
            </w:tcBorders>
          </w:tcPr>
          <w:p w14:paraId="016A49C5" w14:textId="77777777" w:rsidR="0043799C" w:rsidRPr="00C86F23" w:rsidRDefault="0043799C" w:rsidP="00791F5A">
            <w:pPr>
              <w:pStyle w:val="Tabletext"/>
            </w:pPr>
            <w:r w:rsidRPr="00A95387">
              <w:rPr>
                <w:lang w:eastAsia="en-US"/>
              </w:rPr>
              <w:t>Department of Social Services</w:t>
            </w:r>
          </w:p>
        </w:tc>
      </w:tr>
      <w:tr w:rsidR="0043799C" w14:paraId="374D4456" w14:textId="77777777" w:rsidTr="00791F5A">
        <w:tc>
          <w:tcPr>
            <w:tcW w:w="2771" w:type="dxa"/>
            <w:tcBorders>
              <w:top w:val="single" w:sz="4" w:space="0" w:color="auto"/>
              <w:left w:val="nil"/>
              <w:bottom w:val="single" w:sz="12" w:space="0" w:color="auto"/>
              <w:right w:val="nil"/>
            </w:tcBorders>
          </w:tcPr>
          <w:p w14:paraId="499AF903" w14:textId="77777777" w:rsidR="0043799C" w:rsidRPr="00C86F23" w:rsidRDefault="0043799C" w:rsidP="00791F5A">
            <w:pPr>
              <w:pStyle w:val="Tabletext"/>
            </w:pPr>
            <w:r w:rsidRPr="00A95387">
              <w:rPr>
                <w:lang w:eastAsia="en-US"/>
              </w:rPr>
              <w:lastRenderedPageBreak/>
              <w:t>Anne Azza Aly</w:t>
            </w:r>
          </w:p>
        </w:tc>
        <w:tc>
          <w:tcPr>
            <w:tcW w:w="2771" w:type="dxa"/>
            <w:tcBorders>
              <w:top w:val="single" w:sz="4" w:space="0" w:color="auto"/>
              <w:left w:val="nil"/>
              <w:bottom w:val="single" w:sz="12" w:space="0" w:color="auto"/>
              <w:right w:val="nil"/>
            </w:tcBorders>
          </w:tcPr>
          <w:p w14:paraId="594FD20A" w14:textId="77777777" w:rsidR="0043799C" w:rsidRPr="00A95387" w:rsidRDefault="0043799C" w:rsidP="00791F5A">
            <w:pPr>
              <w:pStyle w:val="Tabletext"/>
              <w:rPr>
                <w:lang w:eastAsia="en-US"/>
              </w:rPr>
            </w:pPr>
            <w:r w:rsidRPr="00A95387">
              <w:rPr>
                <w:lang w:eastAsia="en-US"/>
              </w:rPr>
              <w:t>Minister for Early Childhood Education</w:t>
            </w:r>
          </w:p>
          <w:p w14:paraId="66399D53" w14:textId="77777777" w:rsidR="0043799C" w:rsidRPr="00C86F23" w:rsidRDefault="0043799C" w:rsidP="00791F5A">
            <w:pPr>
              <w:pStyle w:val="Tabletext"/>
            </w:pPr>
            <w:r w:rsidRPr="00A95387">
              <w:rPr>
                <w:lang w:eastAsia="en-US"/>
              </w:rPr>
              <w:t>Minister for Youth</w:t>
            </w:r>
          </w:p>
        </w:tc>
        <w:tc>
          <w:tcPr>
            <w:tcW w:w="2771" w:type="dxa"/>
            <w:tcBorders>
              <w:top w:val="single" w:sz="4" w:space="0" w:color="auto"/>
              <w:left w:val="nil"/>
              <w:bottom w:val="single" w:sz="12" w:space="0" w:color="auto"/>
              <w:right w:val="nil"/>
            </w:tcBorders>
          </w:tcPr>
          <w:p w14:paraId="4B55753C" w14:textId="77777777" w:rsidR="0043799C" w:rsidRPr="00A95387" w:rsidRDefault="0043799C" w:rsidP="00791F5A">
            <w:pPr>
              <w:pStyle w:val="Tabletext"/>
              <w:rPr>
                <w:lang w:eastAsia="en-US"/>
              </w:rPr>
            </w:pPr>
            <w:r w:rsidRPr="00A95387">
              <w:rPr>
                <w:lang w:eastAsia="en-US"/>
              </w:rPr>
              <w:t>Department of Education</w:t>
            </w:r>
          </w:p>
          <w:p w14:paraId="287F50D8" w14:textId="77777777" w:rsidR="0043799C" w:rsidRPr="00C86F23" w:rsidRDefault="0043799C" w:rsidP="00791F5A">
            <w:pPr>
              <w:pStyle w:val="Tabletext"/>
            </w:pPr>
            <w:r w:rsidRPr="00A95387">
              <w:rPr>
                <w:lang w:eastAsia="en-US"/>
              </w:rPr>
              <w:t>Department of Social Services</w:t>
            </w:r>
          </w:p>
        </w:tc>
      </w:tr>
    </w:tbl>
    <w:p w14:paraId="11F81936" w14:textId="5342CB0C" w:rsidR="00717A30" w:rsidRDefault="00717A30" w:rsidP="00717A30">
      <w:pPr>
        <w:pStyle w:val="ItemHead"/>
      </w:pPr>
      <w:bookmarkStart w:id="6" w:name="_Toc155703472"/>
      <w:r>
        <w:t xml:space="preserve">4  At the end of </w:t>
      </w:r>
      <w:r w:rsidR="006373D6">
        <w:t>Part 4</w:t>
      </w:r>
    </w:p>
    <w:p w14:paraId="7AF0C105" w14:textId="5BFC9AC2" w:rsidR="00717A30" w:rsidRPr="00717A30" w:rsidRDefault="00717A30" w:rsidP="00717A30">
      <w:pPr>
        <w:pStyle w:val="Item"/>
      </w:pPr>
      <w:r>
        <w:t>Add</w:t>
      </w:r>
      <w:r w:rsidR="0055362C">
        <w:t>:</w:t>
      </w:r>
    </w:p>
    <w:p w14:paraId="194DB86D" w14:textId="61944644" w:rsidR="00717A30" w:rsidRPr="00717A30" w:rsidRDefault="006373D6" w:rsidP="00717A30">
      <w:pPr>
        <w:pStyle w:val="ActHead3"/>
      </w:pPr>
      <w:r w:rsidRPr="0052393D">
        <w:rPr>
          <w:rStyle w:val="CharDivNo"/>
        </w:rPr>
        <w:t>Division 7</w:t>
      </w:r>
      <w:r w:rsidR="00717A30">
        <w:t>—</w:t>
      </w:r>
      <w:r w:rsidR="00717A30" w:rsidRPr="0052393D">
        <w:rPr>
          <w:rStyle w:val="CharDivText"/>
        </w:rPr>
        <w:t xml:space="preserve">Instruments made on </w:t>
      </w:r>
      <w:r w:rsidRPr="0052393D">
        <w:rPr>
          <w:rStyle w:val="CharDivText"/>
        </w:rPr>
        <w:t>20 January</w:t>
      </w:r>
      <w:r w:rsidR="00717A30" w:rsidRPr="0052393D">
        <w:rPr>
          <w:rStyle w:val="CharDivText"/>
        </w:rPr>
        <w:t xml:space="preserve"> 2025</w:t>
      </w:r>
    </w:p>
    <w:p w14:paraId="2A43773A" w14:textId="3F2BE74D" w:rsidR="0043799C" w:rsidRDefault="00A16077" w:rsidP="0043799C">
      <w:pPr>
        <w:pStyle w:val="ActHead5"/>
      </w:pPr>
      <w:r w:rsidRPr="0052393D">
        <w:rPr>
          <w:rStyle w:val="CharSectno"/>
        </w:rPr>
        <w:t>4</w:t>
      </w:r>
      <w:r w:rsidR="006373D6" w:rsidRPr="0052393D">
        <w:rPr>
          <w:rStyle w:val="CharSectno"/>
        </w:rPr>
        <w:noBreakHyphen/>
      </w:r>
      <w:r w:rsidRPr="0052393D">
        <w:rPr>
          <w:rStyle w:val="CharSectno"/>
        </w:rPr>
        <w:t>7</w:t>
      </w:r>
      <w:r w:rsidR="0043799C">
        <w:t xml:space="preserve">  Copies of instruments made on </w:t>
      </w:r>
      <w:bookmarkEnd w:id="6"/>
      <w:r w:rsidR="006373D6">
        <w:t>20 January</w:t>
      </w:r>
      <w:r w:rsidR="0043799C">
        <w:t xml:space="preserve"> 2025</w:t>
      </w:r>
    </w:p>
    <w:p w14:paraId="7941B9B1" w14:textId="6B369055" w:rsidR="0043799C" w:rsidRDefault="0043799C" w:rsidP="0043799C">
      <w:pPr>
        <w:pStyle w:val="subsection"/>
      </w:pPr>
      <w:r>
        <w:tab/>
      </w:r>
      <w:r>
        <w:tab/>
        <w:t>This section sets out copies of the instruments made by the Governor</w:t>
      </w:r>
      <w:r w:rsidR="006373D6">
        <w:noBreakHyphen/>
      </w:r>
      <w:r>
        <w:t xml:space="preserve">General on </w:t>
      </w:r>
      <w:r w:rsidR="006373D6">
        <w:t>20 January</w:t>
      </w:r>
      <w:r>
        <w:t xml:space="preserve"> 2025.</w:t>
      </w:r>
    </w:p>
    <w:p w14:paraId="697DC265" w14:textId="77777777" w:rsidR="0043799C" w:rsidRDefault="0043799C" w:rsidP="0043799C">
      <w:pPr>
        <w:pStyle w:val="notetext"/>
      </w:pPr>
      <w:r>
        <w:t>Note:</w:t>
      </w:r>
      <w:r>
        <w:tab/>
        <w:t>The original instruments can be viewed on the website of the Department of the Prime Minister and Cabinet (</w:t>
      </w:r>
      <w:r w:rsidRPr="00C30302">
        <w:t>https://www.pmc.gov.au</w:t>
      </w:r>
      <w:r>
        <w:t>).</w:t>
      </w:r>
    </w:p>
    <w:p w14:paraId="189789B7" w14:textId="77777777" w:rsidR="0043799C" w:rsidRPr="00270E87" w:rsidRDefault="0043799C" w:rsidP="0043799C">
      <w:pPr>
        <w:pageBreakBefore/>
        <w:tabs>
          <w:tab w:val="left" w:pos="720"/>
          <w:tab w:val="left" w:pos="1440"/>
          <w:tab w:val="left" w:pos="2160"/>
          <w:tab w:val="left" w:pos="4608"/>
        </w:tabs>
        <w:spacing w:line="360" w:lineRule="atLeast"/>
        <w:jc w:val="center"/>
        <w:rPr>
          <w:spacing w:val="5"/>
          <w:sz w:val="24"/>
        </w:rPr>
      </w:pPr>
    </w:p>
    <w:p w14:paraId="088AEFF9" w14:textId="77777777" w:rsidR="0043799C" w:rsidRDefault="0043799C" w:rsidP="0043799C">
      <w:pPr>
        <w:rPr>
          <w:b/>
        </w:rPr>
      </w:pPr>
    </w:p>
    <w:p w14:paraId="5524E9AA" w14:textId="77777777" w:rsidR="0043799C" w:rsidRPr="003B1F68" w:rsidRDefault="0043799C" w:rsidP="0043799C">
      <w:pPr>
        <w:jc w:val="center"/>
        <w:rPr>
          <w:sz w:val="28"/>
        </w:rPr>
      </w:pPr>
      <w:r w:rsidRPr="003B1F68">
        <w:rPr>
          <w:b/>
          <w:sz w:val="28"/>
        </w:rPr>
        <w:t xml:space="preserve">REVOCATION OF APPOINTMENTS OF MINISTERS OF STATE </w:t>
      </w:r>
    </w:p>
    <w:p w14:paraId="0425002B" w14:textId="77777777" w:rsidR="0043799C" w:rsidRDefault="0043799C" w:rsidP="0043799C">
      <w:pPr>
        <w:tabs>
          <w:tab w:val="left" w:pos="720"/>
          <w:tab w:val="left" w:pos="1440"/>
          <w:tab w:val="left" w:pos="2160"/>
        </w:tabs>
        <w:spacing w:line="360" w:lineRule="atLeast"/>
        <w:jc w:val="center"/>
        <w:rPr>
          <w:spacing w:val="5"/>
          <w:sz w:val="26"/>
        </w:rPr>
      </w:pPr>
      <w:r>
        <w:rPr>
          <w:spacing w:val="5"/>
          <w:sz w:val="26"/>
        </w:rPr>
        <w:t>___________________</w:t>
      </w:r>
    </w:p>
    <w:p w14:paraId="1A842A32" w14:textId="77777777" w:rsidR="0043799C" w:rsidRDefault="0043799C" w:rsidP="0043799C">
      <w:pPr>
        <w:rPr>
          <w:sz w:val="26"/>
        </w:rPr>
      </w:pPr>
    </w:p>
    <w:p w14:paraId="5B5378F5" w14:textId="1C4067DF" w:rsidR="0043799C" w:rsidRPr="00AB74CB" w:rsidRDefault="0043799C" w:rsidP="0043799C">
      <w:pPr>
        <w:rPr>
          <w:sz w:val="26"/>
          <w:szCs w:val="26"/>
        </w:rPr>
      </w:pPr>
      <w:r w:rsidRPr="00390A64">
        <w:rPr>
          <w:sz w:val="26"/>
          <w:szCs w:val="26"/>
        </w:rPr>
        <w:t xml:space="preserve">I, </w:t>
      </w:r>
      <w:r>
        <w:rPr>
          <w:sz w:val="26"/>
          <w:szCs w:val="26"/>
        </w:rPr>
        <w:t>SAM MOSTYN AC</w:t>
      </w:r>
      <w:r w:rsidRPr="00390A64">
        <w:rPr>
          <w:sz w:val="26"/>
          <w:szCs w:val="26"/>
        </w:rPr>
        <w:t>, Governor</w:t>
      </w:r>
      <w:r w:rsidR="006373D6">
        <w:rPr>
          <w:sz w:val="26"/>
          <w:szCs w:val="26"/>
        </w:rPr>
        <w:noBreakHyphen/>
      </w:r>
      <w:r w:rsidRPr="00390A64">
        <w:rPr>
          <w:sz w:val="26"/>
          <w:szCs w:val="26"/>
        </w:rPr>
        <w:t xml:space="preserve">General of the Commonwealth of Australia, pursuant to </w:t>
      </w:r>
      <w:r w:rsidR="006373D6">
        <w:rPr>
          <w:sz w:val="26"/>
          <w:szCs w:val="26"/>
        </w:rPr>
        <w:t>sections 6</w:t>
      </w:r>
      <w:r w:rsidRPr="00AB74CB">
        <w:rPr>
          <w:sz w:val="26"/>
          <w:szCs w:val="26"/>
        </w:rPr>
        <w:t>4 and 65 of the Constitution, hereby revoke the appointments of:</w:t>
      </w:r>
    </w:p>
    <w:p w14:paraId="2C544312" w14:textId="77777777" w:rsidR="0043799C" w:rsidRPr="00AB74CB" w:rsidRDefault="0043799C" w:rsidP="0043799C">
      <w:pPr>
        <w:rPr>
          <w:sz w:val="26"/>
          <w:szCs w:val="26"/>
        </w:rPr>
      </w:pPr>
    </w:p>
    <w:p w14:paraId="379DCAE1" w14:textId="77777777" w:rsidR="0043799C" w:rsidRPr="008845B5" w:rsidRDefault="0043799C" w:rsidP="0043799C">
      <w:pPr>
        <w:numPr>
          <w:ilvl w:val="0"/>
          <w:numId w:val="19"/>
        </w:numPr>
        <w:tabs>
          <w:tab w:val="left" w:pos="567"/>
        </w:tabs>
        <w:spacing w:after="240" w:line="240" w:lineRule="auto"/>
        <w:ind w:left="567" w:hanging="567"/>
        <w:rPr>
          <w:sz w:val="26"/>
          <w:szCs w:val="26"/>
        </w:rPr>
      </w:pPr>
      <w:r>
        <w:rPr>
          <w:sz w:val="26"/>
          <w:szCs w:val="26"/>
        </w:rPr>
        <w:t>KATHERINE RUTH GALLAGHER to administer THE DEPARTMENT OF FINANCE and THE DEPARTMENT OF THE PRIME MINISTER AND CABINET and to hold the offices of MINISTER FOR FINANCE and MINISTER FOR THE PUBLIC SERVICE and MINISTER FOR WOMEN.</w:t>
      </w:r>
    </w:p>
    <w:p w14:paraId="3B7CDC33" w14:textId="77777777" w:rsidR="0043799C" w:rsidRPr="007E0906" w:rsidRDefault="0043799C" w:rsidP="0043799C">
      <w:pPr>
        <w:numPr>
          <w:ilvl w:val="0"/>
          <w:numId w:val="19"/>
        </w:numPr>
        <w:tabs>
          <w:tab w:val="left" w:pos="567"/>
        </w:tabs>
        <w:spacing w:after="240" w:line="240" w:lineRule="auto"/>
        <w:ind w:left="567" w:hanging="567"/>
        <w:rPr>
          <w:sz w:val="26"/>
          <w:szCs w:val="26"/>
        </w:rPr>
      </w:pPr>
      <w:r>
        <w:rPr>
          <w:noProof/>
          <w:spacing w:val="5"/>
          <w:sz w:val="26"/>
        </w:rPr>
        <w:t>AMANDA LOUISE RISHWORTH to administer THE DEPARTMENT OF SOCIAL SERVICES and to hold the office of MINISTER FOR SOCIAL SERVICES.</w:t>
      </w:r>
    </w:p>
    <w:p w14:paraId="40186ECA" w14:textId="77777777" w:rsidR="0043799C" w:rsidRPr="008845B5" w:rsidRDefault="0043799C" w:rsidP="0043799C">
      <w:pPr>
        <w:numPr>
          <w:ilvl w:val="0"/>
          <w:numId w:val="19"/>
        </w:numPr>
        <w:tabs>
          <w:tab w:val="left" w:pos="567"/>
        </w:tabs>
        <w:spacing w:after="240" w:line="240" w:lineRule="auto"/>
        <w:ind w:left="567" w:hanging="567"/>
        <w:rPr>
          <w:sz w:val="26"/>
          <w:szCs w:val="26"/>
        </w:rPr>
      </w:pPr>
      <w:r>
        <w:rPr>
          <w:sz w:val="26"/>
          <w:szCs w:val="26"/>
        </w:rPr>
        <w:t>WILLIAM RICHARD SHORTEN to administer THE DEPARTMENT OF SOCIAL SERVICES and to hold the offices of MINISTER FOR THE NATIONAL DISABILITY INSURANCE SCHEME and MINISTER FOR GOVERNMENT SERVICES.</w:t>
      </w:r>
    </w:p>
    <w:p w14:paraId="045F0232" w14:textId="77777777" w:rsidR="0043799C" w:rsidRPr="00026A07" w:rsidRDefault="0043799C" w:rsidP="0043799C">
      <w:pPr>
        <w:numPr>
          <w:ilvl w:val="0"/>
          <w:numId w:val="19"/>
        </w:numPr>
        <w:tabs>
          <w:tab w:val="left" w:pos="567"/>
        </w:tabs>
        <w:spacing w:after="240" w:line="240" w:lineRule="auto"/>
        <w:ind w:left="567" w:hanging="567"/>
        <w:rPr>
          <w:sz w:val="26"/>
          <w:szCs w:val="26"/>
        </w:rPr>
      </w:pPr>
      <w:r>
        <w:rPr>
          <w:sz w:val="26"/>
          <w:szCs w:val="26"/>
        </w:rPr>
        <w:t>ANNE AZZA ALY to administer THE DEPARTMENT OF EDUCATION and to hold the offices of MINISTER FOR EARLY CHILDHOOD EDUCATION and MINISTER FOR YOUTH.</w:t>
      </w:r>
    </w:p>
    <w:p w14:paraId="4BE3DE3A" w14:textId="77777777" w:rsidR="0043799C" w:rsidRPr="000C7FE5" w:rsidRDefault="0043799C" w:rsidP="0043799C">
      <w:pPr>
        <w:ind w:left="1440" w:hanging="1440"/>
        <w:rPr>
          <w:sz w:val="20"/>
          <w:szCs w:val="16"/>
        </w:rPr>
      </w:pPr>
    </w:p>
    <w:p w14:paraId="7FD13B65" w14:textId="26C7C80B" w:rsidR="0043799C" w:rsidRDefault="0043799C" w:rsidP="0043799C">
      <w:pPr>
        <w:ind w:left="1440" w:hanging="1440"/>
        <w:rPr>
          <w:sz w:val="26"/>
        </w:rPr>
      </w:pPr>
      <w:r>
        <w:rPr>
          <w:sz w:val="26"/>
        </w:rPr>
        <w:t xml:space="preserve">Given under my hand </w:t>
      </w:r>
      <w:r w:rsidRPr="00012379">
        <w:rPr>
          <w:sz w:val="26"/>
        </w:rPr>
        <w:t xml:space="preserve">on </w:t>
      </w:r>
      <w:r>
        <w:rPr>
          <w:sz w:val="26"/>
        </w:rPr>
        <w:tab/>
      </w:r>
      <w:r w:rsidR="006373D6">
        <w:rPr>
          <w:sz w:val="26"/>
        </w:rPr>
        <w:t>20 January</w:t>
      </w:r>
      <w:r>
        <w:rPr>
          <w:sz w:val="26"/>
        </w:rPr>
        <w:t xml:space="preserve"> 2025</w:t>
      </w:r>
    </w:p>
    <w:p w14:paraId="18E09A37" w14:textId="77777777" w:rsidR="0043799C" w:rsidRDefault="0043799C" w:rsidP="0043799C">
      <w:pPr>
        <w:tabs>
          <w:tab w:val="left" w:pos="5040"/>
          <w:tab w:val="left" w:pos="6120"/>
        </w:tabs>
        <w:spacing w:line="360" w:lineRule="atLeast"/>
        <w:jc w:val="right"/>
        <w:rPr>
          <w:spacing w:val="5"/>
          <w:sz w:val="26"/>
        </w:rPr>
      </w:pPr>
    </w:p>
    <w:p w14:paraId="0AED9784" w14:textId="77777777" w:rsidR="0043799C" w:rsidRDefault="0043799C" w:rsidP="0043799C">
      <w:pPr>
        <w:tabs>
          <w:tab w:val="left" w:pos="5040"/>
          <w:tab w:val="left" w:pos="6120"/>
        </w:tabs>
        <w:spacing w:line="360" w:lineRule="atLeast"/>
        <w:jc w:val="right"/>
        <w:rPr>
          <w:spacing w:val="5"/>
          <w:sz w:val="26"/>
        </w:rPr>
      </w:pPr>
    </w:p>
    <w:p w14:paraId="57DA4FC2" w14:textId="77777777" w:rsidR="0043799C" w:rsidRDefault="0043799C" w:rsidP="0043799C">
      <w:pPr>
        <w:tabs>
          <w:tab w:val="left" w:pos="5040"/>
          <w:tab w:val="left" w:pos="6120"/>
        </w:tabs>
        <w:spacing w:line="360" w:lineRule="atLeast"/>
        <w:jc w:val="right"/>
        <w:rPr>
          <w:spacing w:val="5"/>
          <w:sz w:val="26"/>
        </w:rPr>
      </w:pPr>
      <w:r>
        <w:rPr>
          <w:spacing w:val="5"/>
          <w:sz w:val="26"/>
        </w:rPr>
        <w:t>[SIGNED]</w:t>
      </w:r>
    </w:p>
    <w:p w14:paraId="6D32B724" w14:textId="07FAEFDA" w:rsidR="0043799C" w:rsidRPr="004760A5" w:rsidRDefault="0043799C" w:rsidP="0043799C">
      <w:pPr>
        <w:tabs>
          <w:tab w:val="left" w:pos="5040"/>
          <w:tab w:val="left" w:pos="6120"/>
        </w:tabs>
        <w:spacing w:line="360" w:lineRule="atLeast"/>
        <w:jc w:val="right"/>
        <w:rPr>
          <w:sz w:val="26"/>
        </w:rPr>
      </w:pPr>
      <w:r w:rsidRPr="004760A5">
        <w:rPr>
          <w:sz w:val="26"/>
        </w:rPr>
        <w:t>Governor</w:t>
      </w:r>
      <w:r w:rsidR="006373D6">
        <w:rPr>
          <w:sz w:val="26"/>
        </w:rPr>
        <w:noBreakHyphen/>
      </w:r>
      <w:r w:rsidRPr="004760A5">
        <w:rPr>
          <w:sz w:val="26"/>
        </w:rPr>
        <w:t>General</w:t>
      </w:r>
    </w:p>
    <w:p w14:paraId="4DA8CEF9" w14:textId="77777777" w:rsidR="0043799C" w:rsidRDefault="0043799C" w:rsidP="0043799C">
      <w:pPr>
        <w:tabs>
          <w:tab w:val="left" w:pos="720"/>
          <w:tab w:val="left" w:pos="1440"/>
          <w:tab w:val="left" w:pos="2160"/>
        </w:tabs>
        <w:spacing w:line="360" w:lineRule="atLeast"/>
        <w:rPr>
          <w:spacing w:val="5"/>
          <w:sz w:val="26"/>
        </w:rPr>
      </w:pPr>
      <w:r w:rsidRPr="004760A5">
        <w:rPr>
          <w:sz w:val="26"/>
        </w:rPr>
        <w:t xml:space="preserve">By </w:t>
      </w:r>
      <w:r>
        <w:rPr>
          <w:sz w:val="26"/>
        </w:rPr>
        <w:t>Her</w:t>
      </w:r>
      <w:r w:rsidRPr="004760A5">
        <w:rPr>
          <w:sz w:val="26"/>
        </w:rPr>
        <w:t xml:space="preserve"> Excellency's Command</w:t>
      </w:r>
    </w:p>
    <w:p w14:paraId="6018F9B3" w14:textId="77777777" w:rsidR="0043799C" w:rsidRDefault="0043799C" w:rsidP="0043799C">
      <w:pPr>
        <w:rPr>
          <w:spacing w:val="5"/>
          <w:sz w:val="26"/>
        </w:rPr>
      </w:pPr>
    </w:p>
    <w:p w14:paraId="393040AA" w14:textId="77777777" w:rsidR="0043799C" w:rsidRDefault="0043799C" w:rsidP="0043799C">
      <w:pPr>
        <w:rPr>
          <w:spacing w:val="5"/>
          <w:sz w:val="26"/>
        </w:rPr>
      </w:pPr>
    </w:p>
    <w:p w14:paraId="0B2D7E2C" w14:textId="77777777" w:rsidR="0043799C" w:rsidRDefault="0043799C" w:rsidP="0043799C">
      <w:pPr>
        <w:rPr>
          <w:spacing w:val="5"/>
          <w:sz w:val="26"/>
        </w:rPr>
      </w:pPr>
    </w:p>
    <w:p w14:paraId="6B4E0B3D" w14:textId="77777777" w:rsidR="0043799C" w:rsidRDefault="0043799C" w:rsidP="0043799C">
      <w:pPr>
        <w:rPr>
          <w:spacing w:val="5"/>
          <w:sz w:val="26"/>
        </w:rPr>
      </w:pPr>
    </w:p>
    <w:p w14:paraId="2C121846" w14:textId="77777777" w:rsidR="0043799C" w:rsidRDefault="0043799C" w:rsidP="0043799C">
      <w:pPr>
        <w:rPr>
          <w:spacing w:val="5"/>
          <w:sz w:val="26"/>
        </w:rPr>
      </w:pPr>
    </w:p>
    <w:p w14:paraId="4D3A0BAC" w14:textId="77777777" w:rsidR="0043799C" w:rsidRDefault="0043799C" w:rsidP="0043799C">
      <w:pPr>
        <w:rPr>
          <w:spacing w:val="5"/>
          <w:sz w:val="26"/>
        </w:rPr>
      </w:pPr>
      <w:r>
        <w:rPr>
          <w:spacing w:val="5"/>
          <w:sz w:val="26"/>
        </w:rPr>
        <w:t>[SIGNED]</w:t>
      </w:r>
    </w:p>
    <w:p w14:paraId="46DEA1F2" w14:textId="77777777" w:rsidR="0043799C" w:rsidRDefault="0043799C" w:rsidP="0043799C">
      <w:pPr>
        <w:tabs>
          <w:tab w:val="left" w:pos="720"/>
          <w:tab w:val="left" w:pos="1440"/>
          <w:tab w:val="left" w:pos="2160"/>
        </w:tabs>
        <w:spacing w:line="360" w:lineRule="atLeast"/>
        <w:rPr>
          <w:sz w:val="26"/>
        </w:rPr>
      </w:pPr>
      <w:r>
        <w:rPr>
          <w:sz w:val="26"/>
        </w:rPr>
        <w:t>Anthony Albanese</w:t>
      </w:r>
    </w:p>
    <w:p w14:paraId="65F7A04C" w14:textId="77777777" w:rsidR="0043799C" w:rsidRDefault="0043799C" w:rsidP="0043799C">
      <w:pPr>
        <w:tabs>
          <w:tab w:val="left" w:pos="720"/>
          <w:tab w:val="left" w:pos="1440"/>
          <w:tab w:val="left" w:pos="2160"/>
        </w:tabs>
        <w:spacing w:line="360" w:lineRule="atLeast"/>
        <w:rPr>
          <w:sz w:val="26"/>
        </w:rPr>
      </w:pPr>
      <w:r w:rsidRPr="004760A5">
        <w:rPr>
          <w:sz w:val="26"/>
        </w:rPr>
        <w:t>Prime Minister</w:t>
      </w:r>
      <w:r>
        <w:rPr>
          <w:sz w:val="26"/>
        </w:rPr>
        <w:br w:type="page"/>
      </w:r>
    </w:p>
    <w:p w14:paraId="67CD6637" w14:textId="77777777" w:rsidR="0043799C" w:rsidRPr="001B0555" w:rsidRDefault="0043799C" w:rsidP="0043799C">
      <w:pPr>
        <w:tabs>
          <w:tab w:val="left" w:pos="720"/>
          <w:tab w:val="left" w:pos="1440"/>
          <w:tab w:val="left" w:pos="2160"/>
        </w:tabs>
        <w:spacing w:line="360" w:lineRule="atLeast"/>
        <w:rPr>
          <w:sz w:val="26"/>
        </w:rPr>
      </w:pPr>
    </w:p>
    <w:p w14:paraId="4DD72751" w14:textId="77777777" w:rsidR="0043799C" w:rsidRPr="00270E87" w:rsidRDefault="0043799C" w:rsidP="0043799C">
      <w:pPr>
        <w:spacing w:after="120" w:line="240" w:lineRule="atLeast"/>
        <w:ind w:left="-1441" w:right="-1441"/>
        <w:jc w:val="center"/>
        <w:rPr>
          <w:spacing w:val="5"/>
          <w:sz w:val="24"/>
        </w:rPr>
      </w:pPr>
    </w:p>
    <w:p w14:paraId="520C3860" w14:textId="77777777" w:rsidR="0043799C" w:rsidRDefault="0043799C" w:rsidP="0043799C">
      <w:pPr>
        <w:rPr>
          <w:sz w:val="26"/>
        </w:rPr>
      </w:pPr>
    </w:p>
    <w:p w14:paraId="39DB8E92" w14:textId="77777777" w:rsidR="0043799C" w:rsidRDefault="0043799C" w:rsidP="0043799C">
      <w:pPr>
        <w:spacing w:after="120" w:line="240" w:lineRule="atLeast"/>
        <w:ind w:left="-1441" w:right="-1441"/>
        <w:jc w:val="center"/>
      </w:pPr>
    </w:p>
    <w:p w14:paraId="36F94CC2" w14:textId="77777777" w:rsidR="0043799C" w:rsidRDefault="0043799C" w:rsidP="0043799C">
      <w:pPr>
        <w:tabs>
          <w:tab w:val="left" w:pos="720"/>
          <w:tab w:val="left" w:pos="1440"/>
          <w:tab w:val="left" w:pos="2160"/>
        </w:tabs>
        <w:spacing w:line="360" w:lineRule="atLeast"/>
        <w:jc w:val="center"/>
        <w:rPr>
          <w:b/>
          <w:spacing w:val="5"/>
          <w:sz w:val="28"/>
        </w:rPr>
      </w:pPr>
      <w:r>
        <w:rPr>
          <w:b/>
          <w:spacing w:val="5"/>
          <w:sz w:val="28"/>
        </w:rPr>
        <w:t>APPOINTMENT OF MINISTER OF STATE</w:t>
      </w:r>
    </w:p>
    <w:p w14:paraId="15028087" w14:textId="77777777" w:rsidR="0043799C" w:rsidRDefault="0043799C" w:rsidP="0043799C">
      <w:pPr>
        <w:tabs>
          <w:tab w:val="left" w:pos="720"/>
          <w:tab w:val="left" w:pos="1440"/>
          <w:tab w:val="left" w:pos="2160"/>
        </w:tabs>
        <w:spacing w:line="360" w:lineRule="atLeast"/>
        <w:jc w:val="center"/>
        <w:rPr>
          <w:b/>
          <w:spacing w:val="5"/>
          <w:sz w:val="26"/>
        </w:rPr>
      </w:pPr>
    </w:p>
    <w:p w14:paraId="1C096A8D" w14:textId="77777777" w:rsidR="0043799C" w:rsidRDefault="0043799C" w:rsidP="0043799C">
      <w:pPr>
        <w:tabs>
          <w:tab w:val="left" w:pos="720"/>
          <w:tab w:val="left" w:pos="1440"/>
          <w:tab w:val="left" w:pos="2160"/>
        </w:tabs>
        <w:spacing w:line="360" w:lineRule="atLeast"/>
        <w:jc w:val="center"/>
        <w:rPr>
          <w:spacing w:val="5"/>
          <w:sz w:val="26"/>
        </w:rPr>
      </w:pPr>
      <w:r>
        <w:rPr>
          <w:spacing w:val="5"/>
          <w:sz w:val="26"/>
        </w:rPr>
        <w:t>___________________</w:t>
      </w:r>
    </w:p>
    <w:p w14:paraId="30495CD8" w14:textId="77777777" w:rsidR="0043799C" w:rsidRDefault="0043799C" w:rsidP="0043799C">
      <w:pPr>
        <w:tabs>
          <w:tab w:val="left" w:pos="720"/>
          <w:tab w:val="left" w:pos="1440"/>
          <w:tab w:val="left" w:pos="2160"/>
        </w:tabs>
        <w:spacing w:line="360" w:lineRule="atLeast"/>
        <w:rPr>
          <w:spacing w:val="5"/>
          <w:sz w:val="26"/>
        </w:rPr>
      </w:pPr>
    </w:p>
    <w:p w14:paraId="097B9819" w14:textId="77777777" w:rsidR="0043799C" w:rsidRDefault="0043799C" w:rsidP="0043799C">
      <w:pPr>
        <w:tabs>
          <w:tab w:val="left" w:pos="720"/>
          <w:tab w:val="left" w:pos="1440"/>
          <w:tab w:val="left" w:pos="2160"/>
        </w:tabs>
        <w:spacing w:line="360" w:lineRule="atLeast"/>
        <w:rPr>
          <w:spacing w:val="5"/>
          <w:sz w:val="26"/>
        </w:rPr>
      </w:pPr>
    </w:p>
    <w:p w14:paraId="6586B173" w14:textId="28A1E8AE" w:rsidR="0043799C" w:rsidRPr="00FA3648" w:rsidRDefault="0043799C" w:rsidP="0043799C">
      <w:pPr>
        <w:spacing w:line="360" w:lineRule="atLeast"/>
        <w:rPr>
          <w:szCs w:val="24"/>
        </w:rPr>
      </w:pPr>
      <w:r w:rsidRPr="00FA3648">
        <w:rPr>
          <w:spacing w:val="5"/>
          <w:sz w:val="26"/>
        </w:rPr>
        <w:t>I, SAM MOSTYN AC, Governor</w:t>
      </w:r>
      <w:r w:rsidR="006373D6">
        <w:rPr>
          <w:spacing w:val="5"/>
          <w:sz w:val="26"/>
        </w:rPr>
        <w:noBreakHyphen/>
      </w:r>
      <w:r w:rsidRPr="00FA3648">
        <w:rPr>
          <w:spacing w:val="5"/>
          <w:sz w:val="26"/>
        </w:rPr>
        <w:t xml:space="preserve">General of the Commonwealth of Australia, </w:t>
      </w:r>
      <w:r w:rsidRPr="00FA3648">
        <w:rPr>
          <w:noProof/>
          <w:spacing w:val="5"/>
          <w:sz w:val="26"/>
        </w:rPr>
        <w:t>pursuant</w:t>
      </w:r>
      <w:r w:rsidRPr="00FA3648">
        <w:rPr>
          <w:spacing w:val="5"/>
          <w:sz w:val="26"/>
        </w:rPr>
        <w:t xml:space="preserve"> to </w:t>
      </w:r>
      <w:r w:rsidR="006373D6">
        <w:rPr>
          <w:spacing w:val="5"/>
          <w:sz w:val="26"/>
        </w:rPr>
        <w:t>sections 6</w:t>
      </w:r>
      <w:r w:rsidRPr="00FA3648">
        <w:rPr>
          <w:spacing w:val="5"/>
          <w:sz w:val="26"/>
        </w:rPr>
        <w:t xml:space="preserve">4 and 65 of the Constitution, hereby direct and appoint </w:t>
      </w:r>
      <w:r w:rsidRPr="00FA3648">
        <w:rPr>
          <w:sz w:val="26"/>
          <w:szCs w:val="26"/>
        </w:rPr>
        <w:t>KATHERINE RUTH GALLAGHER</w:t>
      </w:r>
      <w:r w:rsidRPr="00FA3648">
        <w:rPr>
          <w:caps/>
          <w:noProof/>
          <w:spacing w:val="5"/>
          <w:sz w:val="26"/>
        </w:rPr>
        <w:t>,</w:t>
      </w:r>
      <w:r w:rsidRPr="00FA3648">
        <w:rPr>
          <w:spacing w:val="5"/>
          <w:sz w:val="26"/>
        </w:rPr>
        <w:t xml:space="preserve"> a member of the Federal Executive Council, to hold the </w:t>
      </w:r>
      <w:r w:rsidRPr="00FA3648">
        <w:rPr>
          <w:spacing w:val="5"/>
          <w:sz w:val="26"/>
          <w:szCs w:val="26"/>
        </w:rPr>
        <w:t xml:space="preserve">offices of </w:t>
      </w:r>
      <w:r w:rsidRPr="00FA3648">
        <w:rPr>
          <w:sz w:val="26"/>
          <w:szCs w:val="26"/>
        </w:rPr>
        <w:t>MINISTER FOR FINANCE and MINISTER FOR THE PUBLIC SERVICE and MINISTER FOR WOMEN and MINISTER FOR GOVERNMENT SERVICES</w:t>
      </w:r>
      <w:r w:rsidRPr="00FA3648">
        <w:rPr>
          <w:spacing w:val="5"/>
          <w:sz w:val="26"/>
          <w:szCs w:val="26"/>
        </w:rPr>
        <w:t xml:space="preserve"> </w:t>
      </w:r>
      <w:r w:rsidRPr="00FA3648">
        <w:rPr>
          <w:sz w:val="26"/>
          <w:szCs w:val="26"/>
        </w:rPr>
        <w:t xml:space="preserve">and </w:t>
      </w:r>
      <w:r w:rsidRPr="00FA3648">
        <w:rPr>
          <w:spacing w:val="5"/>
          <w:sz w:val="26"/>
          <w:szCs w:val="26"/>
        </w:rPr>
        <w:t xml:space="preserve">to administer </w:t>
      </w:r>
      <w:r w:rsidRPr="00FA3648">
        <w:rPr>
          <w:sz w:val="26"/>
          <w:szCs w:val="26"/>
        </w:rPr>
        <w:t xml:space="preserve">THE DEPARTMENT OF FINANCE </w:t>
      </w:r>
      <w:r w:rsidR="00186F61">
        <w:rPr>
          <w:sz w:val="26"/>
          <w:szCs w:val="26"/>
        </w:rPr>
        <w:t>and THE DEPARTMENT OF THE PRIME </w:t>
      </w:r>
      <w:r w:rsidRPr="00FA3648">
        <w:rPr>
          <w:sz w:val="26"/>
          <w:szCs w:val="26"/>
        </w:rPr>
        <w:t>MINISTER AND CABINET and THE DEPARTMENT OF SOCIAL SERVICES</w:t>
      </w:r>
      <w:r w:rsidRPr="00FA3648">
        <w:rPr>
          <w:spacing w:val="5"/>
          <w:sz w:val="26"/>
        </w:rPr>
        <w:t>.</w:t>
      </w:r>
    </w:p>
    <w:p w14:paraId="7B5275B8" w14:textId="77777777" w:rsidR="0043799C" w:rsidRDefault="0043799C" w:rsidP="0043799C">
      <w:pPr>
        <w:tabs>
          <w:tab w:val="left" w:pos="5104"/>
        </w:tabs>
        <w:spacing w:line="360" w:lineRule="atLeast"/>
        <w:ind w:left="5040"/>
        <w:rPr>
          <w:spacing w:val="5"/>
          <w:sz w:val="26"/>
        </w:rPr>
      </w:pPr>
    </w:p>
    <w:p w14:paraId="257B1818" w14:textId="3BB5DD9E" w:rsidR="0043799C" w:rsidRDefault="0043799C" w:rsidP="0043799C">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sidR="006373D6">
        <w:rPr>
          <w:spacing w:val="5"/>
          <w:sz w:val="26"/>
        </w:rPr>
        <w:t>20 January</w:t>
      </w:r>
      <w:r>
        <w:rPr>
          <w:spacing w:val="5"/>
          <w:sz w:val="26"/>
        </w:rPr>
        <w:t xml:space="preserve"> 2025</w:t>
      </w:r>
    </w:p>
    <w:p w14:paraId="7E581B1E" w14:textId="77777777" w:rsidR="0043799C" w:rsidRDefault="0043799C" w:rsidP="0043799C">
      <w:pPr>
        <w:tabs>
          <w:tab w:val="left" w:pos="5040"/>
        </w:tabs>
        <w:ind w:left="5040"/>
        <w:rPr>
          <w:spacing w:val="5"/>
          <w:sz w:val="26"/>
        </w:rPr>
      </w:pPr>
    </w:p>
    <w:p w14:paraId="15155C44" w14:textId="77777777" w:rsidR="0043799C" w:rsidRDefault="0043799C" w:rsidP="0043799C">
      <w:pPr>
        <w:tabs>
          <w:tab w:val="left" w:pos="5040"/>
        </w:tabs>
        <w:ind w:left="5040"/>
        <w:rPr>
          <w:spacing w:val="5"/>
          <w:sz w:val="26"/>
        </w:rPr>
      </w:pPr>
    </w:p>
    <w:p w14:paraId="6F8154AC" w14:textId="77777777" w:rsidR="0043799C" w:rsidRDefault="0043799C" w:rsidP="0043799C">
      <w:pPr>
        <w:tabs>
          <w:tab w:val="left" w:pos="5040"/>
        </w:tabs>
        <w:ind w:left="5040"/>
        <w:rPr>
          <w:spacing w:val="5"/>
          <w:sz w:val="26"/>
        </w:rPr>
      </w:pPr>
    </w:p>
    <w:p w14:paraId="4F9A3E9F" w14:textId="77777777" w:rsidR="0043799C" w:rsidRDefault="0043799C" w:rsidP="0043799C">
      <w:pPr>
        <w:tabs>
          <w:tab w:val="left" w:pos="5040"/>
        </w:tabs>
        <w:ind w:left="5040"/>
        <w:rPr>
          <w:spacing w:val="5"/>
          <w:sz w:val="26"/>
        </w:rPr>
      </w:pPr>
    </w:p>
    <w:p w14:paraId="6B614894" w14:textId="77777777" w:rsidR="0043799C" w:rsidRDefault="0043799C" w:rsidP="0043799C">
      <w:pPr>
        <w:tabs>
          <w:tab w:val="left" w:pos="5040"/>
        </w:tabs>
        <w:ind w:left="5040"/>
        <w:rPr>
          <w:spacing w:val="5"/>
          <w:sz w:val="26"/>
        </w:rPr>
      </w:pPr>
    </w:p>
    <w:p w14:paraId="0E2A4869" w14:textId="77777777" w:rsidR="0043799C" w:rsidRDefault="0043799C" w:rsidP="0043799C">
      <w:pPr>
        <w:tabs>
          <w:tab w:val="left" w:pos="5040"/>
        </w:tabs>
        <w:ind w:left="5040"/>
        <w:rPr>
          <w:spacing w:val="5"/>
          <w:sz w:val="26"/>
        </w:rPr>
      </w:pPr>
      <w:r>
        <w:rPr>
          <w:spacing w:val="5"/>
          <w:sz w:val="26"/>
        </w:rPr>
        <w:t>[SIGNED]</w:t>
      </w:r>
    </w:p>
    <w:p w14:paraId="07289454" w14:textId="6B44FE1D" w:rsidR="0043799C" w:rsidRDefault="0043799C" w:rsidP="0043799C">
      <w:pPr>
        <w:tabs>
          <w:tab w:val="left" w:pos="5040"/>
          <w:tab w:val="left" w:pos="6120"/>
        </w:tabs>
        <w:spacing w:line="360" w:lineRule="atLeast"/>
        <w:ind w:left="5040"/>
        <w:rPr>
          <w:spacing w:val="5"/>
          <w:sz w:val="26"/>
        </w:rPr>
      </w:pPr>
      <w:r>
        <w:rPr>
          <w:spacing w:val="5"/>
          <w:sz w:val="26"/>
        </w:rPr>
        <w:t>Governor</w:t>
      </w:r>
      <w:r w:rsidR="006373D6">
        <w:rPr>
          <w:spacing w:val="5"/>
          <w:sz w:val="26"/>
        </w:rPr>
        <w:noBreakHyphen/>
      </w:r>
      <w:r>
        <w:rPr>
          <w:spacing w:val="5"/>
          <w:sz w:val="26"/>
        </w:rPr>
        <w:t>General</w:t>
      </w:r>
    </w:p>
    <w:p w14:paraId="3ACF0620" w14:textId="77777777" w:rsidR="0043799C" w:rsidRDefault="0043799C" w:rsidP="0043799C">
      <w:pPr>
        <w:rPr>
          <w:spacing w:val="5"/>
          <w:sz w:val="26"/>
        </w:rPr>
      </w:pPr>
    </w:p>
    <w:p w14:paraId="332AC887" w14:textId="77777777" w:rsidR="0043799C" w:rsidRDefault="0043799C" w:rsidP="0043799C">
      <w:pPr>
        <w:tabs>
          <w:tab w:val="left" w:pos="720"/>
          <w:tab w:val="left" w:pos="1440"/>
          <w:tab w:val="left" w:pos="2160"/>
        </w:tabs>
        <w:spacing w:line="360" w:lineRule="atLeast"/>
        <w:rPr>
          <w:spacing w:val="5"/>
          <w:sz w:val="26"/>
        </w:rPr>
      </w:pPr>
      <w:r>
        <w:rPr>
          <w:spacing w:val="5"/>
          <w:sz w:val="26"/>
        </w:rPr>
        <w:t>By Her Excellency's Command</w:t>
      </w:r>
    </w:p>
    <w:p w14:paraId="0B5BA0CA" w14:textId="77777777" w:rsidR="0043799C" w:rsidRDefault="0043799C" w:rsidP="0043799C">
      <w:pPr>
        <w:rPr>
          <w:spacing w:val="5"/>
          <w:sz w:val="26"/>
        </w:rPr>
      </w:pPr>
    </w:p>
    <w:p w14:paraId="55340C45" w14:textId="77777777" w:rsidR="0043799C" w:rsidRDefault="0043799C" w:rsidP="0043799C">
      <w:pPr>
        <w:rPr>
          <w:spacing w:val="5"/>
          <w:sz w:val="26"/>
        </w:rPr>
      </w:pPr>
    </w:p>
    <w:p w14:paraId="2C04FFFA" w14:textId="77777777" w:rsidR="0043799C" w:rsidRDefault="0043799C" w:rsidP="0043799C">
      <w:pPr>
        <w:rPr>
          <w:spacing w:val="5"/>
          <w:sz w:val="26"/>
        </w:rPr>
      </w:pPr>
    </w:p>
    <w:p w14:paraId="56DCF5D5" w14:textId="77777777" w:rsidR="0043799C" w:rsidRDefault="0043799C" w:rsidP="0043799C">
      <w:pPr>
        <w:rPr>
          <w:spacing w:val="5"/>
          <w:sz w:val="26"/>
        </w:rPr>
      </w:pPr>
    </w:p>
    <w:p w14:paraId="75CFC850" w14:textId="77777777" w:rsidR="0043799C" w:rsidRDefault="0043799C" w:rsidP="0043799C">
      <w:pPr>
        <w:tabs>
          <w:tab w:val="left" w:pos="5040"/>
        </w:tabs>
        <w:rPr>
          <w:spacing w:val="5"/>
          <w:sz w:val="26"/>
        </w:rPr>
      </w:pPr>
      <w:r>
        <w:rPr>
          <w:spacing w:val="5"/>
          <w:sz w:val="26"/>
        </w:rPr>
        <w:t>[SIGNED]</w:t>
      </w:r>
    </w:p>
    <w:p w14:paraId="3F44A065" w14:textId="77777777" w:rsidR="0043799C" w:rsidRDefault="0043799C" w:rsidP="0043799C">
      <w:pPr>
        <w:rPr>
          <w:spacing w:val="5"/>
          <w:sz w:val="26"/>
        </w:rPr>
      </w:pPr>
      <w:r>
        <w:rPr>
          <w:spacing w:val="5"/>
          <w:sz w:val="26"/>
        </w:rPr>
        <w:t>Anthony Albanese</w:t>
      </w:r>
    </w:p>
    <w:p w14:paraId="46CA1BEE" w14:textId="77777777" w:rsidR="0043799C" w:rsidRDefault="0043799C" w:rsidP="0043799C">
      <w:pPr>
        <w:spacing w:line="360" w:lineRule="atLeast"/>
        <w:rPr>
          <w:spacing w:val="5"/>
          <w:sz w:val="26"/>
        </w:rPr>
      </w:pPr>
      <w:r>
        <w:rPr>
          <w:spacing w:val="5"/>
          <w:sz w:val="26"/>
        </w:rPr>
        <w:t>Prime Minister</w:t>
      </w:r>
      <w:r>
        <w:rPr>
          <w:spacing w:val="5"/>
          <w:sz w:val="26"/>
        </w:rPr>
        <w:br w:type="page"/>
      </w:r>
    </w:p>
    <w:p w14:paraId="529E601D" w14:textId="77777777" w:rsidR="0043799C" w:rsidRDefault="0043799C" w:rsidP="0043799C">
      <w:pPr>
        <w:spacing w:line="360" w:lineRule="atLeast"/>
      </w:pPr>
    </w:p>
    <w:p w14:paraId="20DA0C88" w14:textId="77777777" w:rsidR="0043799C" w:rsidRDefault="0043799C" w:rsidP="0043799C">
      <w:pPr>
        <w:spacing w:after="120" w:line="240" w:lineRule="atLeast"/>
        <w:ind w:left="-1441" w:right="-1441"/>
        <w:jc w:val="center"/>
      </w:pPr>
    </w:p>
    <w:p w14:paraId="681F88A2" w14:textId="77777777" w:rsidR="0043799C" w:rsidRDefault="0043799C" w:rsidP="0043799C">
      <w:pPr>
        <w:tabs>
          <w:tab w:val="left" w:pos="720"/>
          <w:tab w:val="left" w:pos="1440"/>
          <w:tab w:val="left" w:pos="2160"/>
        </w:tabs>
        <w:spacing w:line="360" w:lineRule="atLeast"/>
        <w:jc w:val="center"/>
        <w:rPr>
          <w:b/>
          <w:spacing w:val="5"/>
          <w:sz w:val="28"/>
        </w:rPr>
      </w:pPr>
      <w:r>
        <w:rPr>
          <w:b/>
          <w:spacing w:val="5"/>
          <w:sz w:val="28"/>
        </w:rPr>
        <w:t>APPOINTMENT OF MINISTER OF STATE</w:t>
      </w:r>
    </w:p>
    <w:p w14:paraId="1CC996C8" w14:textId="77777777" w:rsidR="0043799C" w:rsidRDefault="0043799C" w:rsidP="0043799C">
      <w:pPr>
        <w:tabs>
          <w:tab w:val="left" w:pos="720"/>
          <w:tab w:val="left" w:pos="1440"/>
          <w:tab w:val="left" w:pos="2160"/>
        </w:tabs>
        <w:spacing w:line="360" w:lineRule="atLeast"/>
        <w:jc w:val="center"/>
        <w:rPr>
          <w:b/>
          <w:spacing w:val="5"/>
          <w:sz w:val="26"/>
        </w:rPr>
      </w:pPr>
    </w:p>
    <w:p w14:paraId="7CAA27A8" w14:textId="77777777" w:rsidR="0043799C" w:rsidRDefault="0043799C" w:rsidP="0043799C">
      <w:pPr>
        <w:tabs>
          <w:tab w:val="left" w:pos="720"/>
          <w:tab w:val="left" w:pos="1440"/>
          <w:tab w:val="left" w:pos="2160"/>
        </w:tabs>
        <w:spacing w:line="360" w:lineRule="atLeast"/>
        <w:jc w:val="center"/>
        <w:rPr>
          <w:spacing w:val="5"/>
          <w:sz w:val="26"/>
        </w:rPr>
      </w:pPr>
      <w:r>
        <w:rPr>
          <w:spacing w:val="5"/>
          <w:sz w:val="26"/>
        </w:rPr>
        <w:t>___________________</w:t>
      </w:r>
    </w:p>
    <w:p w14:paraId="26C0504B" w14:textId="77777777" w:rsidR="0043799C" w:rsidRDefault="0043799C" w:rsidP="0043799C">
      <w:pPr>
        <w:tabs>
          <w:tab w:val="left" w:pos="720"/>
          <w:tab w:val="left" w:pos="1440"/>
          <w:tab w:val="left" w:pos="2160"/>
        </w:tabs>
        <w:spacing w:line="360" w:lineRule="atLeast"/>
        <w:rPr>
          <w:spacing w:val="5"/>
          <w:sz w:val="26"/>
        </w:rPr>
      </w:pPr>
    </w:p>
    <w:p w14:paraId="3AD51541" w14:textId="77777777" w:rsidR="0043799C" w:rsidRDefault="0043799C" w:rsidP="0043799C">
      <w:pPr>
        <w:tabs>
          <w:tab w:val="left" w:pos="720"/>
          <w:tab w:val="left" w:pos="1440"/>
          <w:tab w:val="left" w:pos="2160"/>
        </w:tabs>
        <w:spacing w:line="360" w:lineRule="atLeast"/>
        <w:rPr>
          <w:spacing w:val="5"/>
          <w:sz w:val="26"/>
        </w:rPr>
      </w:pPr>
    </w:p>
    <w:p w14:paraId="1B9D2772" w14:textId="54A7FC5E" w:rsidR="0043799C" w:rsidRPr="00FA3648" w:rsidRDefault="0043799C" w:rsidP="0043799C">
      <w:pPr>
        <w:spacing w:line="360" w:lineRule="atLeast"/>
        <w:rPr>
          <w:szCs w:val="24"/>
        </w:rPr>
      </w:pPr>
      <w:r w:rsidRPr="00FA3648">
        <w:rPr>
          <w:spacing w:val="5"/>
          <w:sz w:val="26"/>
        </w:rPr>
        <w:t>I, SAM MOSTYN AC, Governor</w:t>
      </w:r>
      <w:r w:rsidR="006373D6">
        <w:rPr>
          <w:spacing w:val="5"/>
          <w:sz w:val="26"/>
        </w:rPr>
        <w:noBreakHyphen/>
      </w:r>
      <w:r w:rsidRPr="00FA3648">
        <w:rPr>
          <w:spacing w:val="5"/>
          <w:sz w:val="26"/>
        </w:rPr>
        <w:t xml:space="preserve">General of the Commonwealth of Australia, </w:t>
      </w:r>
      <w:r w:rsidRPr="00FA3648">
        <w:rPr>
          <w:noProof/>
          <w:spacing w:val="5"/>
          <w:sz w:val="26"/>
        </w:rPr>
        <w:t>pursuant</w:t>
      </w:r>
      <w:r w:rsidRPr="00FA3648">
        <w:rPr>
          <w:spacing w:val="5"/>
          <w:sz w:val="26"/>
        </w:rPr>
        <w:t xml:space="preserve"> to </w:t>
      </w:r>
      <w:r w:rsidR="006373D6">
        <w:rPr>
          <w:spacing w:val="5"/>
          <w:sz w:val="26"/>
        </w:rPr>
        <w:t>sections 6</w:t>
      </w:r>
      <w:r w:rsidRPr="00FA3648">
        <w:rPr>
          <w:spacing w:val="5"/>
          <w:sz w:val="26"/>
        </w:rPr>
        <w:t xml:space="preserve">4 and 65 of the Constitution, hereby direct and appoint </w:t>
      </w:r>
      <w:r w:rsidRPr="00FA3648">
        <w:rPr>
          <w:noProof/>
          <w:spacing w:val="5"/>
          <w:sz w:val="26"/>
        </w:rPr>
        <w:t>AMANDA LOUISE RISHWORTH</w:t>
      </w:r>
      <w:r w:rsidRPr="00FA3648">
        <w:rPr>
          <w:caps/>
          <w:noProof/>
          <w:spacing w:val="5"/>
          <w:sz w:val="26"/>
        </w:rPr>
        <w:t>,</w:t>
      </w:r>
      <w:r w:rsidRPr="00FA3648">
        <w:rPr>
          <w:spacing w:val="5"/>
          <w:sz w:val="26"/>
        </w:rPr>
        <w:t xml:space="preserve"> a member of the Federal Executive Council, to hold the </w:t>
      </w:r>
      <w:r w:rsidRPr="00FA3648">
        <w:rPr>
          <w:spacing w:val="5"/>
          <w:sz w:val="26"/>
          <w:szCs w:val="26"/>
        </w:rPr>
        <w:t xml:space="preserve">offices of </w:t>
      </w:r>
      <w:r w:rsidRPr="00FA3648">
        <w:rPr>
          <w:noProof/>
          <w:spacing w:val="5"/>
          <w:sz w:val="26"/>
        </w:rPr>
        <w:t>MINISTER FOR SOCIAL SERVICES</w:t>
      </w:r>
      <w:r w:rsidRPr="00FA3648">
        <w:rPr>
          <w:noProof/>
          <w:spacing w:val="5"/>
          <w:sz w:val="26"/>
          <w:szCs w:val="26"/>
        </w:rPr>
        <w:t xml:space="preserve"> and MINISTER FOR THE NATIONAL DISABILITY INSURANCE SCHEME</w:t>
      </w:r>
      <w:r w:rsidRPr="00FA3648">
        <w:rPr>
          <w:spacing w:val="5"/>
          <w:sz w:val="26"/>
          <w:szCs w:val="26"/>
        </w:rPr>
        <w:t xml:space="preserve"> </w:t>
      </w:r>
      <w:r w:rsidRPr="00FA3648">
        <w:rPr>
          <w:sz w:val="26"/>
          <w:szCs w:val="26"/>
        </w:rPr>
        <w:t xml:space="preserve">and </w:t>
      </w:r>
      <w:r w:rsidRPr="00FA3648">
        <w:rPr>
          <w:spacing w:val="5"/>
          <w:sz w:val="26"/>
          <w:szCs w:val="26"/>
        </w:rPr>
        <w:t xml:space="preserve">to administer </w:t>
      </w:r>
      <w:r w:rsidRPr="00FA3648">
        <w:rPr>
          <w:noProof/>
          <w:spacing w:val="5"/>
          <w:sz w:val="26"/>
          <w:szCs w:val="26"/>
        </w:rPr>
        <w:t>THE DEPARTMENT OF SOCIAL SERVICES</w:t>
      </w:r>
      <w:r w:rsidRPr="00FA3648">
        <w:rPr>
          <w:spacing w:val="5"/>
          <w:sz w:val="26"/>
        </w:rPr>
        <w:t>.</w:t>
      </w:r>
    </w:p>
    <w:p w14:paraId="76FF092B" w14:textId="77777777" w:rsidR="0043799C" w:rsidRDefault="0043799C" w:rsidP="0043799C">
      <w:pPr>
        <w:tabs>
          <w:tab w:val="left" w:pos="5104"/>
        </w:tabs>
        <w:spacing w:line="360" w:lineRule="atLeast"/>
        <w:ind w:left="5040"/>
        <w:rPr>
          <w:spacing w:val="5"/>
          <w:sz w:val="26"/>
        </w:rPr>
      </w:pPr>
    </w:p>
    <w:p w14:paraId="310F9EC6" w14:textId="6D7AD8C5" w:rsidR="0043799C" w:rsidRDefault="0043799C" w:rsidP="0043799C">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sidR="006373D6">
        <w:rPr>
          <w:spacing w:val="5"/>
          <w:sz w:val="26"/>
        </w:rPr>
        <w:t>20 January</w:t>
      </w:r>
      <w:r>
        <w:rPr>
          <w:spacing w:val="5"/>
          <w:sz w:val="26"/>
        </w:rPr>
        <w:t xml:space="preserve"> 2025</w:t>
      </w:r>
    </w:p>
    <w:p w14:paraId="3F4AD7FD" w14:textId="77777777" w:rsidR="0043799C" w:rsidRDefault="0043799C" w:rsidP="0043799C">
      <w:pPr>
        <w:tabs>
          <w:tab w:val="left" w:pos="5040"/>
        </w:tabs>
        <w:ind w:left="5040"/>
        <w:rPr>
          <w:spacing w:val="5"/>
          <w:sz w:val="26"/>
        </w:rPr>
      </w:pPr>
    </w:p>
    <w:p w14:paraId="354CD862" w14:textId="77777777" w:rsidR="0043799C" w:rsidRDefault="0043799C" w:rsidP="0043799C">
      <w:pPr>
        <w:tabs>
          <w:tab w:val="left" w:pos="5040"/>
        </w:tabs>
        <w:ind w:left="5040"/>
        <w:rPr>
          <w:spacing w:val="5"/>
          <w:sz w:val="26"/>
        </w:rPr>
      </w:pPr>
    </w:p>
    <w:p w14:paraId="6015E86A" w14:textId="77777777" w:rsidR="0043799C" w:rsidRDefault="0043799C" w:rsidP="0043799C">
      <w:pPr>
        <w:tabs>
          <w:tab w:val="left" w:pos="5040"/>
        </w:tabs>
        <w:ind w:left="5040"/>
        <w:rPr>
          <w:spacing w:val="5"/>
          <w:sz w:val="26"/>
        </w:rPr>
      </w:pPr>
    </w:p>
    <w:p w14:paraId="438208EB" w14:textId="77777777" w:rsidR="0043799C" w:rsidRDefault="0043799C" w:rsidP="0043799C">
      <w:pPr>
        <w:tabs>
          <w:tab w:val="left" w:pos="5040"/>
        </w:tabs>
        <w:ind w:left="5040"/>
        <w:rPr>
          <w:spacing w:val="5"/>
          <w:sz w:val="26"/>
        </w:rPr>
      </w:pPr>
    </w:p>
    <w:p w14:paraId="6E9CF41D" w14:textId="77777777" w:rsidR="0043799C" w:rsidRDefault="0043799C" w:rsidP="0043799C">
      <w:pPr>
        <w:tabs>
          <w:tab w:val="left" w:pos="5040"/>
        </w:tabs>
        <w:ind w:left="5040"/>
        <w:rPr>
          <w:spacing w:val="5"/>
          <w:sz w:val="26"/>
        </w:rPr>
      </w:pPr>
    </w:p>
    <w:p w14:paraId="164DE716" w14:textId="77777777" w:rsidR="0043799C" w:rsidRDefault="0043799C" w:rsidP="0043799C">
      <w:pPr>
        <w:tabs>
          <w:tab w:val="left" w:pos="5040"/>
        </w:tabs>
        <w:ind w:left="5040"/>
        <w:rPr>
          <w:spacing w:val="5"/>
          <w:sz w:val="26"/>
        </w:rPr>
      </w:pPr>
      <w:r>
        <w:rPr>
          <w:spacing w:val="5"/>
          <w:sz w:val="26"/>
        </w:rPr>
        <w:t>[SIGNED]</w:t>
      </w:r>
    </w:p>
    <w:p w14:paraId="45A6F5DB" w14:textId="10D131B1" w:rsidR="0043799C" w:rsidRDefault="0043799C" w:rsidP="0043799C">
      <w:pPr>
        <w:tabs>
          <w:tab w:val="left" w:pos="5040"/>
          <w:tab w:val="left" w:pos="6120"/>
        </w:tabs>
        <w:spacing w:line="360" w:lineRule="atLeast"/>
        <w:ind w:left="5040"/>
        <w:rPr>
          <w:spacing w:val="5"/>
          <w:sz w:val="26"/>
        </w:rPr>
      </w:pPr>
      <w:r>
        <w:rPr>
          <w:spacing w:val="5"/>
          <w:sz w:val="26"/>
        </w:rPr>
        <w:t>Governor</w:t>
      </w:r>
      <w:r w:rsidR="006373D6">
        <w:rPr>
          <w:spacing w:val="5"/>
          <w:sz w:val="26"/>
        </w:rPr>
        <w:noBreakHyphen/>
      </w:r>
      <w:r>
        <w:rPr>
          <w:spacing w:val="5"/>
          <w:sz w:val="26"/>
        </w:rPr>
        <w:t>General</w:t>
      </w:r>
    </w:p>
    <w:p w14:paraId="3132BB9C" w14:textId="77777777" w:rsidR="0043799C" w:rsidRDefault="0043799C" w:rsidP="0043799C">
      <w:pPr>
        <w:rPr>
          <w:spacing w:val="5"/>
          <w:sz w:val="26"/>
        </w:rPr>
      </w:pPr>
    </w:p>
    <w:p w14:paraId="02541C7A" w14:textId="77777777" w:rsidR="0043799C" w:rsidRDefault="0043799C" w:rsidP="0043799C">
      <w:pPr>
        <w:tabs>
          <w:tab w:val="left" w:pos="720"/>
          <w:tab w:val="left" w:pos="1440"/>
          <w:tab w:val="left" w:pos="2160"/>
        </w:tabs>
        <w:spacing w:line="360" w:lineRule="atLeast"/>
        <w:rPr>
          <w:spacing w:val="5"/>
          <w:sz w:val="26"/>
        </w:rPr>
      </w:pPr>
      <w:r>
        <w:rPr>
          <w:spacing w:val="5"/>
          <w:sz w:val="26"/>
        </w:rPr>
        <w:t>By Her Excellency's Command</w:t>
      </w:r>
    </w:p>
    <w:p w14:paraId="6FD52EC3" w14:textId="77777777" w:rsidR="0043799C" w:rsidRDefault="0043799C" w:rsidP="0043799C">
      <w:pPr>
        <w:rPr>
          <w:spacing w:val="5"/>
          <w:sz w:val="26"/>
        </w:rPr>
      </w:pPr>
    </w:p>
    <w:p w14:paraId="606FE2C1" w14:textId="77777777" w:rsidR="0043799C" w:rsidRDefault="0043799C" w:rsidP="0043799C">
      <w:pPr>
        <w:rPr>
          <w:spacing w:val="5"/>
          <w:sz w:val="26"/>
        </w:rPr>
      </w:pPr>
    </w:p>
    <w:p w14:paraId="3F5AF6E1" w14:textId="77777777" w:rsidR="0043799C" w:rsidRDefault="0043799C" w:rsidP="0043799C">
      <w:pPr>
        <w:rPr>
          <w:spacing w:val="5"/>
          <w:sz w:val="26"/>
        </w:rPr>
      </w:pPr>
    </w:p>
    <w:p w14:paraId="1FBDFDBE" w14:textId="77777777" w:rsidR="0043799C" w:rsidRDefault="0043799C" w:rsidP="0043799C">
      <w:pPr>
        <w:rPr>
          <w:spacing w:val="5"/>
          <w:sz w:val="26"/>
        </w:rPr>
      </w:pPr>
    </w:p>
    <w:p w14:paraId="56BC19FE" w14:textId="77777777" w:rsidR="0043799C" w:rsidRDefault="0043799C" w:rsidP="0043799C">
      <w:pPr>
        <w:rPr>
          <w:spacing w:val="5"/>
          <w:sz w:val="26"/>
        </w:rPr>
      </w:pPr>
    </w:p>
    <w:p w14:paraId="093E196A" w14:textId="77777777" w:rsidR="0043799C" w:rsidRDefault="0043799C" w:rsidP="0043799C">
      <w:pPr>
        <w:tabs>
          <w:tab w:val="left" w:pos="5040"/>
        </w:tabs>
        <w:rPr>
          <w:spacing w:val="5"/>
          <w:sz w:val="26"/>
        </w:rPr>
      </w:pPr>
      <w:r>
        <w:rPr>
          <w:spacing w:val="5"/>
          <w:sz w:val="26"/>
        </w:rPr>
        <w:t>[SIGNED]</w:t>
      </w:r>
    </w:p>
    <w:p w14:paraId="2E61BFD1" w14:textId="77777777" w:rsidR="0043799C" w:rsidRDefault="0043799C" w:rsidP="0043799C">
      <w:pPr>
        <w:rPr>
          <w:spacing w:val="5"/>
          <w:sz w:val="26"/>
        </w:rPr>
      </w:pPr>
      <w:r>
        <w:rPr>
          <w:spacing w:val="5"/>
          <w:sz w:val="26"/>
        </w:rPr>
        <w:t>Anthony Albanese</w:t>
      </w:r>
    </w:p>
    <w:p w14:paraId="77087343" w14:textId="77777777" w:rsidR="0043799C" w:rsidRDefault="0043799C" w:rsidP="0043799C">
      <w:pPr>
        <w:spacing w:line="360" w:lineRule="atLeast"/>
        <w:rPr>
          <w:spacing w:val="5"/>
          <w:sz w:val="26"/>
        </w:rPr>
      </w:pPr>
      <w:r>
        <w:rPr>
          <w:spacing w:val="5"/>
          <w:sz w:val="26"/>
        </w:rPr>
        <w:t>Prime Minister</w:t>
      </w:r>
      <w:r>
        <w:rPr>
          <w:spacing w:val="5"/>
          <w:sz w:val="26"/>
        </w:rPr>
        <w:br w:type="page"/>
      </w:r>
    </w:p>
    <w:p w14:paraId="1A3AD657" w14:textId="77777777" w:rsidR="0043799C" w:rsidRDefault="0043799C" w:rsidP="0043799C">
      <w:pPr>
        <w:spacing w:line="360" w:lineRule="atLeast"/>
      </w:pPr>
    </w:p>
    <w:p w14:paraId="5E3D8AF7" w14:textId="77777777" w:rsidR="0043799C" w:rsidRDefault="0043799C" w:rsidP="0043799C">
      <w:pPr>
        <w:spacing w:after="120" w:line="240" w:lineRule="atLeast"/>
        <w:ind w:left="-1441" w:right="-1441"/>
        <w:jc w:val="center"/>
      </w:pPr>
    </w:p>
    <w:p w14:paraId="7A090AE1" w14:textId="77777777" w:rsidR="0043799C" w:rsidRDefault="0043799C" w:rsidP="0043799C">
      <w:pPr>
        <w:tabs>
          <w:tab w:val="left" w:pos="720"/>
          <w:tab w:val="left" w:pos="1440"/>
          <w:tab w:val="left" w:pos="2160"/>
        </w:tabs>
        <w:spacing w:line="360" w:lineRule="atLeast"/>
        <w:jc w:val="center"/>
        <w:rPr>
          <w:b/>
          <w:spacing w:val="5"/>
          <w:sz w:val="28"/>
        </w:rPr>
      </w:pPr>
      <w:r>
        <w:rPr>
          <w:b/>
          <w:spacing w:val="5"/>
          <w:sz w:val="28"/>
        </w:rPr>
        <w:t>APPOINTMENT OF MINISTER OF STATE</w:t>
      </w:r>
    </w:p>
    <w:p w14:paraId="47F3622F" w14:textId="77777777" w:rsidR="0043799C" w:rsidRDefault="0043799C" w:rsidP="0043799C">
      <w:pPr>
        <w:tabs>
          <w:tab w:val="left" w:pos="720"/>
          <w:tab w:val="left" w:pos="1440"/>
          <w:tab w:val="left" w:pos="2160"/>
        </w:tabs>
        <w:spacing w:line="360" w:lineRule="atLeast"/>
        <w:jc w:val="center"/>
        <w:rPr>
          <w:b/>
          <w:spacing w:val="5"/>
          <w:sz w:val="26"/>
        </w:rPr>
      </w:pPr>
    </w:p>
    <w:p w14:paraId="5F0A7612" w14:textId="77777777" w:rsidR="0043799C" w:rsidRDefault="0043799C" w:rsidP="0043799C">
      <w:pPr>
        <w:tabs>
          <w:tab w:val="left" w:pos="720"/>
          <w:tab w:val="left" w:pos="1440"/>
          <w:tab w:val="left" w:pos="2160"/>
        </w:tabs>
        <w:spacing w:line="360" w:lineRule="atLeast"/>
        <w:jc w:val="center"/>
        <w:rPr>
          <w:spacing w:val="5"/>
          <w:sz w:val="26"/>
        </w:rPr>
      </w:pPr>
      <w:r>
        <w:rPr>
          <w:spacing w:val="5"/>
          <w:sz w:val="26"/>
        </w:rPr>
        <w:t>___________________</w:t>
      </w:r>
    </w:p>
    <w:p w14:paraId="2F6077F1" w14:textId="77777777" w:rsidR="0043799C" w:rsidRDefault="0043799C" w:rsidP="0043799C">
      <w:pPr>
        <w:tabs>
          <w:tab w:val="left" w:pos="720"/>
          <w:tab w:val="left" w:pos="1440"/>
          <w:tab w:val="left" w:pos="2160"/>
        </w:tabs>
        <w:spacing w:line="360" w:lineRule="atLeast"/>
        <w:rPr>
          <w:spacing w:val="5"/>
          <w:sz w:val="26"/>
        </w:rPr>
      </w:pPr>
    </w:p>
    <w:p w14:paraId="22E62581" w14:textId="77777777" w:rsidR="0043799C" w:rsidRDefault="0043799C" w:rsidP="0043799C">
      <w:pPr>
        <w:tabs>
          <w:tab w:val="left" w:pos="720"/>
          <w:tab w:val="left" w:pos="1440"/>
          <w:tab w:val="left" w:pos="2160"/>
        </w:tabs>
        <w:spacing w:line="360" w:lineRule="atLeast"/>
        <w:rPr>
          <w:spacing w:val="5"/>
          <w:sz w:val="26"/>
        </w:rPr>
      </w:pPr>
    </w:p>
    <w:p w14:paraId="72398E3E" w14:textId="76C7CF29" w:rsidR="0043799C" w:rsidRPr="00FA3648" w:rsidRDefault="0043799C" w:rsidP="0043799C">
      <w:pPr>
        <w:spacing w:line="360" w:lineRule="atLeast"/>
        <w:rPr>
          <w:szCs w:val="24"/>
        </w:rPr>
      </w:pPr>
      <w:r w:rsidRPr="00FA3648">
        <w:rPr>
          <w:spacing w:val="5"/>
          <w:sz w:val="26"/>
        </w:rPr>
        <w:t>I, SAM MOSTYN AC, Governor</w:t>
      </w:r>
      <w:r w:rsidR="006373D6">
        <w:rPr>
          <w:spacing w:val="5"/>
          <w:sz w:val="26"/>
        </w:rPr>
        <w:noBreakHyphen/>
      </w:r>
      <w:r w:rsidRPr="00FA3648">
        <w:rPr>
          <w:spacing w:val="5"/>
          <w:sz w:val="26"/>
        </w:rPr>
        <w:t xml:space="preserve">General of the Commonwealth of Australia, </w:t>
      </w:r>
      <w:r w:rsidRPr="00FA3648">
        <w:rPr>
          <w:noProof/>
          <w:spacing w:val="5"/>
          <w:sz w:val="26"/>
        </w:rPr>
        <w:t>pursuant</w:t>
      </w:r>
      <w:r w:rsidRPr="00FA3648">
        <w:rPr>
          <w:spacing w:val="5"/>
          <w:sz w:val="26"/>
        </w:rPr>
        <w:t xml:space="preserve"> to </w:t>
      </w:r>
      <w:r w:rsidR="006373D6">
        <w:rPr>
          <w:spacing w:val="5"/>
          <w:sz w:val="26"/>
        </w:rPr>
        <w:t>sections 6</w:t>
      </w:r>
      <w:r w:rsidRPr="00FA3648">
        <w:rPr>
          <w:spacing w:val="5"/>
          <w:sz w:val="26"/>
        </w:rPr>
        <w:t xml:space="preserve">4 and 65 of the Constitution, hereby direct and appoint </w:t>
      </w:r>
      <w:r w:rsidRPr="00FA3648">
        <w:rPr>
          <w:sz w:val="26"/>
          <w:szCs w:val="26"/>
        </w:rPr>
        <w:t>ANNE AZZA ALY</w:t>
      </w:r>
      <w:r w:rsidRPr="00FA3648">
        <w:rPr>
          <w:caps/>
          <w:noProof/>
          <w:spacing w:val="5"/>
          <w:sz w:val="26"/>
        </w:rPr>
        <w:t>,</w:t>
      </w:r>
      <w:r w:rsidRPr="00FA3648">
        <w:rPr>
          <w:spacing w:val="5"/>
          <w:sz w:val="26"/>
        </w:rPr>
        <w:t xml:space="preserve"> a member of the Federal Executive Council, to hold the </w:t>
      </w:r>
      <w:r w:rsidRPr="00FA3648">
        <w:rPr>
          <w:spacing w:val="5"/>
          <w:sz w:val="26"/>
          <w:szCs w:val="26"/>
        </w:rPr>
        <w:t xml:space="preserve">offices of </w:t>
      </w:r>
      <w:r w:rsidRPr="00FA3648">
        <w:rPr>
          <w:noProof/>
          <w:spacing w:val="5"/>
          <w:sz w:val="26"/>
        </w:rPr>
        <w:t xml:space="preserve">MINISTER FOR EARLY CHILDHOOD EDUCATION and MINISTER FOR YOUTH </w:t>
      </w:r>
      <w:r w:rsidRPr="00FA3648">
        <w:rPr>
          <w:sz w:val="26"/>
          <w:szCs w:val="26"/>
        </w:rPr>
        <w:t xml:space="preserve">and </w:t>
      </w:r>
      <w:r w:rsidRPr="00FA3648">
        <w:rPr>
          <w:spacing w:val="5"/>
          <w:sz w:val="26"/>
          <w:szCs w:val="26"/>
        </w:rPr>
        <w:t xml:space="preserve">to administer </w:t>
      </w:r>
      <w:r w:rsidRPr="00FA3648">
        <w:rPr>
          <w:sz w:val="26"/>
          <w:szCs w:val="26"/>
        </w:rPr>
        <w:t>THE DEPARTMENT OF EDUCATION and THE DEPARTMENT OF SOCIAL SERVICES</w:t>
      </w:r>
      <w:r w:rsidRPr="00FA3648">
        <w:rPr>
          <w:spacing w:val="5"/>
          <w:sz w:val="26"/>
        </w:rPr>
        <w:t>.</w:t>
      </w:r>
    </w:p>
    <w:p w14:paraId="2512CC33" w14:textId="77777777" w:rsidR="0043799C" w:rsidRDefault="0043799C" w:rsidP="0043799C">
      <w:pPr>
        <w:tabs>
          <w:tab w:val="left" w:pos="5104"/>
        </w:tabs>
        <w:spacing w:line="360" w:lineRule="atLeast"/>
        <w:ind w:left="5040"/>
        <w:rPr>
          <w:spacing w:val="5"/>
          <w:sz w:val="26"/>
        </w:rPr>
      </w:pPr>
    </w:p>
    <w:p w14:paraId="5D3074C0" w14:textId="1352996D" w:rsidR="0043799C" w:rsidRDefault="0043799C" w:rsidP="0043799C">
      <w:pPr>
        <w:tabs>
          <w:tab w:val="left" w:pos="5104"/>
        </w:tabs>
        <w:spacing w:line="360" w:lineRule="atLeast"/>
        <w:ind w:left="5040"/>
        <w:rPr>
          <w:spacing w:val="5"/>
          <w:sz w:val="26"/>
        </w:rPr>
      </w:pPr>
      <w:r>
        <w:rPr>
          <w:spacing w:val="5"/>
          <w:sz w:val="26"/>
        </w:rPr>
        <w:t xml:space="preserve">Signed and sealed with the </w:t>
      </w:r>
      <w:r>
        <w:rPr>
          <w:spacing w:val="5"/>
          <w:sz w:val="26"/>
        </w:rPr>
        <w:br/>
        <w:t xml:space="preserve">Great Seal of </w:t>
      </w:r>
      <w:r w:rsidRPr="00E8274C">
        <w:rPr>
          <w:spacing w:val="5"/>
          <w:sz w:val="26"/>
        </w:rPr>
        <w:t xml:space="preserve">Australia on </w:t>
      </w:r>
      <w:r w:rsidRPr="00E8274C">
        <w:rPr>
          <w:spacing w:val="5"/>
          <w:sz w:val="26"/>
        </w:rPr>
        <w:br/>
      </w:r>
      <w:r w:rsidR="006373D6">
        <w:rPr>
          <w:spacing w:val="5"/>
          <w:sz w:val="26"/>
        </w:rPr>
        <w:t>20 January</w:t>
      </w:r>
      <w:r>
        <w:rPr>
          <w:spacing w:val="5"/>
          <w:sz w:val="26"/>
        </w:rPr>
        <w:t xml:space="preserve"> 2025</w:t>
      </w:r>
    </w:p>
    <w:p w14:paraId="26FBDABE" w14:textId="77777777" w:rsidR="0043799C" w:rsidRDefault="0043799C" w:rsidP="0043799C">
      <w:pPr>
        <w:tabs>
          <w:tab w:val="left" w:pos="5040"/>
        </w:tabs>
        <w:ind w:left="5040"/>
        <w:rPr>
          <w:spacing w:val="5"/>
          <w:sz w:val="26"/>
        </w:rPr>
      </w:pPr>
    </w:p>
    <w:p w14:paraId="27038191" w14:textId="77777777" w:rsidR="0043799C" w:rsidRDefault="0043799C" w:rsidP="0043799C">
      <w:pPr>
        <w:tabs>
          <w:tab w:val="left" w:pos="5040"/>
        </w:tabs>
        <w:ind w:left="5040"/>
        <w:rPr>
          <w:spacing w:val="5"/>
          <w:sz w:val="26"/>
        </w:rPr>
      </w:pPr>
    </w:p>
    <w:p w14:paraId="4C8E69A6" w14:textId="77777777" w:rsidR="0043799C" w:rsidRDefault="0043799C" w:rsidP="0043799C">
      <w:pPr>
        <w:tabs>
          <w:tab w:val="left" w:pos="5040"/>
        </w:tabs>
        <w:ind w:left="5040"/>
        <w:rPr>
          <w:spacing w:val="5"/>
          <w:sz w:val="26"/>
        </w:rPr>
      </w:pPr>
    </w:p>
    <w:p w14:paraId="0E77D435" w14:textId="77777777" w:rsidR="0043799C" w:rsidRDefault="0043799C" w:rsidP="0043799C">
      <w:pPr>
        <w:tabs>
          <w:tab w:val="left" w:pos="5040"/>
        </w:tabs>
        <w:ind w:left="5040"/>
        <w:rPr>
          <w:spacing w:val="5"/>
          <w:sz w:val="26"/>
        </w:rPr>
      </w:pPr>
    </w:p>
    <w:p w14:paraId="2614B2FF" w14:textId="77777777" w:rsidR="0043799C" w:rsidRDefault="0043799C" w:rsidP="0043799C">
      <w:pPr>
        <w:tabs>
          <w:tab w:val="left" w:pos="5040"/>
        </w:tabs>
        <w:ind w:left="5040"/>
        <w:rPr>
          <w:spacing w:val="5"/>
          <w:sz w:val="26"/>
        </w:rPr>
      </w:pPr>
    </w:p>
    <w:p w14:paraId="0323ADE4" w14:textId="77777777" w:rsidR="0043799C" w:rsidRDefault="0043799C" w:rsidP="0043799C">
      <w:pPr>
        <w:tabs>
          <w:tab w:val="left" w:pos="5040"/>
        </w:tabs>
        <w:ind w:left="5040"/>
        <w:rPr>
          <w:spacing w:val="5"/>
          <w:sz w:val="26"/>
        </w:rPr>
      </w:pPr>
      <w:r>
        <w:rPr>
          <w:spacing w:val="5"/>
          <w:sz w:val="26"/>
        </w:rPr>
        <w:t>[SIGNED]</w:t>
      </w:r>
    </w:p>
    <w:p w14:paraId="0AD2C1B9" w14:textId="74D5FC6B" w:rsidR="0043799C" w:rsidRDefault="0043799C" w:rsidP="0043799C">
      <w:pPr>
        <w:tabs>
          <w:tab w:val="left" w:pos="5040"/>
          <w:tab w:val="left" w:pos="6120"/>
        </w:tabs>
        <w:spacing w:line="360" w:lineRule="atLeast"/>
        <w:ind w:left="5040"/>
        <w:rPr>
          <w:spacing w:val="5"/>
          <w:sz w:val="26"/>
        </w:rPr>
      </w:pPr>
      <w:r>
        <w:rPr>
          <w:spacing w:val="5"/>
          <w:sz w:val="26"/>
        </w:rPr>
        <w:t>Governor</w:t>
      </w:r>
      <w:r w:rsidR="006373D6">
        <w:rPr>
          <w:spacing w:val="5"/>
          <w:sz w:val="26"/>
        </w:rPr>
        <w:noBreakHyphen/>
      </w:r>
      <w:r>
        <w:rPr>
          <w:spacing w:val="5"/>
          <w:sz w:val="26"/>
        </w:rPr>
        <w:t>General</w:t>
      </w:r>
    </w:p>
    <w:p w14:paraId="525E8B08" w14:textId="77777777" w:rsidR="0043799C" w:rsidRDefault="0043799C" w:rsidP="0043799C">
      <w:pPr>
        <w:rPr>
          <w:spacing w:val="5"/>
          <w:sz w:val="26"/>
        </w:rPr>
      </w:pPr>
    </w:p>
    <w:p w14:paraId="1008A4EA" w14:textId="77777777" w:rsidR="0043799C" w:rsidRDefault="0043799C" w:rsidP="0043799C">
      <w:pPr>
        <w:tabs>
          <w:tab w:val="left" w:pos="720"/>
          <w:tab w:val="left" w:pos="1440"/>
          <w:tab w:val="left" w:pos="2160"/>
        </w:tabs>
        <w:spacing w:line="360" w:lineRule="atLeast"/>
        <w:rPr>
          <w:spacing w:val="5"/>
          <w:sz w:val="26"/>
        </w:rPr>
      </w:pPr>
      <w:r>
        <w:rPr>
          <w:spacing w:val="5"/>
          <w:sz w:val="26"/>
        </w:rPr>
        <w:t>By Her Excellency's Command</w:t>
      </w:r>
    </w:p>
    <w:p w14:paraId="36AB6898" w14:textId="77777777" w:rsidR="0043799C" w:rsidRDefault="0043799C" w:rsidP="0043799C">
      <w:pPr>
        <w:rPr>
          <w:spacing w:val="5"/>
          <w:sz w:val="26"/>
        </w:rPr>
      </w:pPr>
    </w:p>
    <w:p w14:paraId="68D862E9" w14:textId="77777777" w:rsidR="0043799C" w:rsidRDefault="0043799C" w:rsidP="0043799C">
      <w:pPr>
        <w:rPr>
          <w:spacing w:val="5"/>
          <w:sz w:val="26"/>
        </w:rPr>
      </w:pPr>
    </w:p>
    <w:p w14:paraId="505780BA" w14:textId="77777777" w:rsidR="0043799C" w:rsidRDefault="0043799C" w:rsidP="0043799C">
      <w:pPr>
        <w:rPr>
          <w:spacing w:val="5"/>
          <w:sz w:val="26"/>
        </w:rPr>
      </w:pPr>
    </w:p>
    <w:p w14:paraId="47F2319E" w14:textId="77777777" w:rsidR="0043799C" w:rsidRDefault="0043799C" w:rsidP="0043799C">
      <w:pPr>
        <w:rPr>
          <w:spacing w:val="5"/>
          <w:sz w:val="26"/>
        </w:rPr>
      </w:pPr>
    </w:p>
    <w:p w14:paraId="31665044" w14:textId="77777777" w:rsidR="0043799C" w:rsidRDefault="0043799C" w:rsidP="0043799C">
      <w:pPr>
        <w:rPr>
          <w:spacing w:val="5"/>
          <w:sz w:val="26"/>
        </w:rPr>
      </w:pPr>
    </w:p>
    <w:p w14:paraId="3D2220B0" w14:textId="77777777" w:rsidR="0043799C" w:rsidRDefault="0043799C" w:rsidP="0043799C">
      <w:pPr>
        <w:rPr>
          <w:spacing w:val="5"/>
          <w:sz w:val="26"/>
        </w:rPr>
      </w:pPr>
      <w:r>
        <w:rPr>
          <w:spacing w:val="5"/>
          <w:sz w:val="26"/>
        </w:rPr>
        <w:t>[SIGNED]</w:t>
      </w:r>
    </w:p>
    <w:p w14:paraId="614CCD90" w14:textId="77777777" w:rsidR="0043799C" w:rsidRDefault="0043799C" w:rsidP="0043799C">
      <w:pPr>
        <w:rPr>
          <w:spacing w:val="5"/>
          <w:sz w:val="26"/>
        </w:rPr>
      </w:pPr>
      <w:r>
        <w:rPr>
          <w:spacing w:val="5"/>
          <w:sz w:val="26"/>
        </w:rPr>
        <w:t>Anthony Albanese</w:t>
      </w:r>
    </w:p>
    <w:p w14:paraId="0353F5A1" w14:textId="6381D937" w:rsidR="0004044E" w:rsidRDefault="0043799C" w:rsidP="00A16077">
      <w:pPr>
        <w:spacing w:line="360" w:lineRule="atLeast"/>
      </w:pPr>
      <w:r>
        <w:rPr>
          <w:spacing w:val="5"/>
          <w:sz w:val="26"/>
        </w:rPr>
        <w:t>Prime Minister</w:t>
      </w:r>
      <w:r w:rsidR="0004044E">
        <w:t xml:space="preserve"> </w:t>
      </w:r>
    </w:p>
    <w:p w14:paraId="4702C275" w14:textId="77777777" w:rsidR="0084172C" w:rsidRPr="00EA0D36" w:rsidRDefault="0084172C" w:rsidP="00EA0D36">
      <w:pPr>
        <w:pStyle w:val="ActHead9"/>
      </w:pPr>
    </w:p>
    <w:sectPr w:rsidR="0084172C" w:rsidRPr="00EA0D36" w:rsidSect="00186F6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18"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9A8A0" w14:textId="77777777" w:rsidR="00BD1CE1" w:rsidRDefault="00BD1CE1" w:rsidP="0048364F">
      <w:pPr>
        <w:spacing w:line="240" w:lineRule="auto"/>
      </w:pPr>
      <w:r>
        <w:separator/>
      </w:r>
    </w:p>
  </w:endnote>
  <w:endnote w:type="continuationSeparator" w:id="0">
    <w:p w14:paraId="1BEEF683" w14:textId="77777777" w:rsidR="00BD1CE1" w:rsidRDefault="00BD1C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2922" w14:textId="1D2A3753" w:rsidR="00791F5A" w:rsidRPr="00EC4A0F" w:rsidRDefault="00791F5A" w:rsidP="00EC4A0F">
    <w:pPr>
      <w:pStyle w:val="Footer"/>
      <w:tabs>
        <w:tab w:val="clear" w:pos="4153"/>
        <w:tab w:val="clear" w:pos="8306"/>
        <w:tab w:val="center" w:pos="4150"/>
        <w:tab w:val="right" w:pos="8307"/>
      </w:tabs>
      <w:spacing w:before="120"/>
      <w:rPr>
        <w:i/>
        <w:sz w:val="18"/>
      </w:rPr>
    </w:pPr>
    <w:r w:rsidRPr="00EC4A0F">
      <w:rPr>
        <w:i/>
        <w:sz w:val="18"/>
      </w:rPr>
      <w:t>OPC67296 -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5719" w14:textId="77777777" w:rsidR="00791F5A" w:rsidRDefault="00791F5A" w:rsidP="00E97334"/>
  <w:p w14:paraId="69868F90" w14:textId="61C738D7" w:rsidR="00791F5A" w:rsidRPr="00EC4A0F" w:rsidRDefault="00791F5A" w:rsidP="00EC4A0F">
    <w:pPr>
      <w:rPr>
        <w:rFonts w:cs="Times New Roman"/>
        <w:i/>
        <w:sz w:val="18"/>
      </w:rPr>
    </w:pPr>
    <w:r w:rsidRPr="00EC4A0F">
      <w:rPr>
        <w:rFonts w:cs="Times New Roman"/>
        <w:i/>
        <w:sz w:val="18"/>
      </w:rPr>
      <w:t>OPC67296 -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7FA2" w14:textId="3DAB7081" w:rsidR="00791F5A" w:rsidRPr="00EC4A0F" w:rsidRDefault="00791F5A" w:rsidP="00EC4A0F">
    <w:pPr>
      <w:pStyle w:val="Footer"/>
      <w:tabs>
        <w:tab w:val="clear" w:pos="4153"/>
        <w:tab w:val="clear" w:pos="8306"/>
        <w:tab w:val="center" w:pos="4150"/>
        <w:tab w:val="right" w:pos="8307"/>
      </w:tabs>
      <w:spacing w:before="120"/>
      <w:rPr>
        <w:i/>
        <w:sz w:val="18"/>
      </w:rPr>
    </w:pPr>
    <w:r w:rsidRPr="00EC4A0F">
      <w:rPr>
        <w:i/>
        <w:sz w:val="18"/>
      </w:rPr>
      <w:t>OPC67296 -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1069" w14:textId="77777777" w:rsidR="00791F5A" w:rsidRPr="00E33C1C" w:rsidRDefault="00791F5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91F5A" w14:paraId="64382754" w14:textId="77777777" w:rsidTr="0052393D">
      <w:tc>
        <w:tcPr>
          <w:tcW w:w="709" w:type="dxa"/>
          <w:tcBorders>
            <w:top w:val="nil"/>
            <w:left w:val="nil"/>
            <w:bottom w:val="nil"/>
            <w:right w:val="nil"/>
          </w:tcBorders>
        </w:tcPr>
        <w:p w14:paraId="355E7100" w14:textId="77777777" w:rsidR="00791F5A" w:rsidRDefault="00791F5A" w:rsidP="00791F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321D336" w14:textId="373F680A" w:rsidR="00791F5A" w:rsidRDefault="00791F5A" w:rsidP="00791F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Ministers of State (Ministers and Departments of the 47th Parliament) Amendment Instrument 2025</w:t>
          </w:r>
          <w:r w:rsidRPr="007A1328">
            <w:rPr>
              <w:i/>
              <w:sz w:val="18"/>
            </w:rPr>
            <w:fldChar w:fldCharType="end"/>
          </w:r>
        </w:p>
      </w:tc>
      <w:tc>
        <w:tcPr>
          <w:tcW w:w="1384" w:type="dxa"/>
          <w:tcBorders>
            <w:top w:val="nil"/>
            <w:left w:val="nil"/>
            <w:bottom w:val="nil"/>
            <w:right w:val="nil"/>
          </w:tcBorders>
        </w:tcPr>
        <w:p w14:paraId="43B079A9" w14:textId="77777777" w:rsidR="00791F5A" w:rsidRDefault="00791F5A" w:rsidP="00791F5A">
          <w:pPr>
            <w:spacing w:line="0" w:lineRule="atLeast"/>
            <w:jc w:val="right"/>
            <w:rPr>
              <w:sz w:val="18"/>
            </w:rPr>
          </w:pPr>
        </w:p>
      </w:tc>
    </w:tr>
  </w:tbl>
  <w:p w14:paraId="4C2F10FE" w14:textId="7507EA03" w:rsidR="00791F5A" w:rsidRPr="00EC4A0F" w:rsidRDefault="00791F5A" w:rsidP="00EC4A0F">
    <w:pPr>
      <w:rPr>
        <w:rFonts w:cs="Times New Roman"/>
        <w:i/>
        <w:sz w:val="18"/>
      </w:rPr>
    </w:pPr>
    <w:r w:rsidRPr="00EC4A0F">
      <w:rPr>
        <w:rFonts w:cs="Times New Roman"/>
        <w:i/>
        <w:sz w:val="18"/>
      </w:rPr>
      <w:t>OPC67296 -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A258" w14:textId="77777777" w:rsidR="00791F5A" w:rsidRPr="00E33C1C" w:rsidRDefault="00791F5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91F5A" w14:paraId="799ED323" w14:textId="77777777" w:rsidTr="0052393D">
      <w:tc>
        <w:tcPr>
          <w:tcW w:w="1383" w:type="dxa"/>
          <w:tcBorders>
            <w:top w:val="nil"/>
            <w:left w:val="nil"/>
            <w:bottom w:val="nil"/>
            <w:right w:val="nil"/>
          </w:tcBorders>
        </w:tcPr>
        <w:p w14:paraId="1CB6D0C7" w14:textId="77777777" w:rsidR="00791F5A" w:rsidRDefault="00791F5A" w:rsidP="00791F5A">
          <w:pPr>
            <w:spacing w:line="0" w:lineRule="atLeast"/>
            <w:rPr>
              <w:sz w:val="18"/>
            </w:rPr>
          </w:pPr>
        </w:p>
      </w:tc>
      <w:tc>
        <w:tcPr>
          <w:tcW w:w="6379" w:type="dxa"/>
          <w:tcBorders>
            <w:top w:val="nil"/>
            <w:left w:val="nil"/>
            <w:bottom w:val="nil"/>
            <w:right w:val="nil"/>
          </w:tcBorders>
        </w:tcPr>
        <w:p w14:paraId="2C742EB9" w14:textId="55A0D8B8" w:rsidR="00791F5A" w:rsidRDefault="00791F5A" w:rsidP="00791F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Ministers of State (Ministers and Departments of the 47th Parliament) Amendment Instrument 2025</w:t>
          </w:r>
          <w:r w:rsidRPr="007A1328">
            <w:rPr>
              <w:i/>
              <w:sz w:val="18"/>
            </w:rPr>
            <w:fldChar w:fldCharType="end"/>
          </w:r>
        </w:p>
      </w:tc>
      <w:tc>
        <w:tcPr>
          <w:tcW w:w="710" w:type="dxa"/>
          <w:tcBorders>
            <w:top w:val="nil"/>
            <w:left w:val="nil"/>
            <w:bottom w:val="nil"/>
            <w:right w:val="nil"/>
          </w:tcBorders>
        </w:tcPr>
        <w:p w14:paraId="00312D2D" w14:textId="500F70C0" w:rsidR="00791F5A" w:rsidRDefault="00791F5A" w:rsidP="00791F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6F61">
            <w:rPr>
              <w:i/>
              <w:noProof/>
              <w:sz w:val="18"/>
            </w:rPr>
            <w:t>i</w:t>
          </w:r>
          <w:r w:rsidRPr="00ED79B6">
            <w:rPr>
              <w:i/>
              <w:sz w:val="18"/>
            </w:rPr>
            <w:fldChar w:fldCharType="end"/>
          </w:r>
        </w:p>
      </w:tc>
    </w:tr>
  </w:tbl>
  <w:p w14:paraId="44E69745" w14:textId="7799297D" w:rsidR="00791F5A" w:rsidRPr="00EC4A0F" w:rsidRDefault="00791F5A" w:rsidP="00EC4A0F">
    <w:pPr>
      <w:rPr>
        <w:rFonts w:cs="Times New Roman"/>
        <w:i/>
        <w:sz w:val="18"/>
      </w:rPr>
    </w:pPr>
    <w:r w:rsidRPr="00EC4A0F">
      <w:rPr>
        <w:rFonts w:cs="Times New Roman"/>
        <w:i/>
        <w:sz w:val="18"/>
      </w:rPr>
      <w:t>OPC67296 -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40ED" w14:textId="77777777" w:rsidR="00791F5A" w:rsidRPr="00E33C1C" w:rsidRDefault="00791F5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91F5A" w14:paraId="2CCE5CA5" w14:textId="77777777" w:rsidTr="0052393D">
      <w:tc>
        <w:tcPr>
          <w:tcW w:w="709" w:type="dxa"/>
          <w:tcBorders>
            <w:top w:val="nil"/>
            <w:left w:val="nil"/>
            <w:bottom w:val="nil"/>
            <w:right w:val="nil"/>
          </w:tcBorders>
        </w:tcPr>
        <w:p w14:paraId="2925A222" w14:textId="12B7C590" w:rsidR="00791F5A" w:rsidRDefault="00791F5A" w:rsidP="00791F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6F61">
            <w:rPr>
              <w:i/>
              <w:noProof/>
              <w:sz w:val="18"/>
            </w:rPr>
            <w:t>14</w:t>
          </w:r>
          <w:r w:rsidRPr="00ED79B6">
            <w:rPr>
              <w:i/>
              <w:sz w:val="18"/>
            </w:rPr>
            <w:fldChar w:fldCharType="end"/>
          </w:r>
        </w:p>
      </w:tc>
      <w:tc>
        <w:tcPr>
          <w:tcW w:w="6379" w:type="dxa"/>
          <w:tcBorders>
            <w:top w:val="nil"/>
            <w:left w:val="nil"/>
            <w:bottom w:val="nil"/>
            <w:right w:val="nil"/>
          </w:tcBorders>
        </w:tcPr>
        <w:p w14:paraId="23C9CA9E" w14:textId="210BD028" w:rsidR="00791F5A" w:rsidRDefault="00791F5A" w:rsidP="00791F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Ministers of State (Ministers and Departments of the 47th Parliament) Amendment Instrument 2025</w:t>
          </w:r>
          <w:r w:rsidRPr="007A1328">
            <w:rPr>
              <w:i/>
              <w:sz w:val="18"/>
            </w:rPr>
            <w:fldChar w:fldCharType="end"/>
          </w:r>
        </w:p>
      </w:tc>
      <w:tc>
        <w:tcPr>
          <w:tcW w:w="1384" w:type="dxa"/>
          <w:tcBorders>
            <w:top w:val="nil"/>
            <w:left w:val="nil"/>
            <w:bottom w:val="nil"/>
            <w:right w:val="nil"/>
          </w:tcBorders>
        </w:tcPr>
        <w:p w14:paraId="0F6EE831" w14:textId="77777777" w:rsidR="00791F5A" w:rsidRDefault="00791F5A" w:rsidP="00791F5A">
          <w:pPr>
            <w:spacing w:line="0" w:lineRule="atLeast"/>
            <w:jc w:val="right"/>
            <w:rPr>
              <w:sz w:val="18"/>
            </w:rPr>
          </w:pPr>
        </w:p>
      </w:tc>
    </w:tr>
  </w:tbl>
  <w:p w14:paraId="7B0C7D54" w14:textId="35B3639B" w:rsidR="00791F5A" w:rsidRPr="00EC4A0F" w:rsidRDefault="00791F5A" w:rsidP="00EC4A0F">
    <w:pPr>
      <w:rPr>
        <w:rFonts w:cs="Times New Roman"/>
        <w:i/>
        <w:sz w:val="18"/>
      </w:rPr>
    </w:pPr>
    <w:r w:rsidRPr="00EC4A0F">
      <w:rPr>
        <w:rFonts w:cs="Times New Roman"/>
        <w:i/>
        <w:sz w:val="18"/>
      </w:rPr>
      <w:t>OPC67296 -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DD0A" w14:textId="77777777" w:rsidR="00791F5A" w:rsidRPr="00E33C1C" w:rsidRDefault="00791F5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91F5A" w14:paraId="6AEEFDC5" w14:textId="77777777" w:rsidTr="00791F5A">
      <w:tc>
        <w:tcPr>
          <w:tcW w:w="1384" w:type="dxa"/>
          <w:tcBorders>
            <w:top w:val="nil"/>
            <w:left w:val="nil"/>
            <w:bottom w:val="nil"/>
            <w:right w:val="nil"/>
          </w:tcBorders>
        </w:tcPr>
        <w:p w14:paraId="20A7AD7D" w14:textId="77777777" w:rsidR="00791F5A" w:rsidRDefault="00791F5A" w:rsidP="00791F5A">
          <w:pPr>
            <w:spacing w:line="0" w:lineRule="atLeast"/>
            <w:rPr>
              <w:sz w:val="18"/>
            </w:rPr>
          </w:pPr>
        </w:p>
      </w:tc>
      <w:tc>
        <w:tcPr>
          <w:tcW w:w="6379" w:type="dxa"/>
          <w:tcBorders>
            <w:top w:val="nil"/>
            <w:left w:val="nil"/>
            <w:bottom w:val="nil"/>
            <w:right w:val="nil"/>
          </w:tcBorders>
        </w:tcPr>
        <w:p w14:paraId="5BB75A9E" w14:textId="1236D71C" w:rsidR="00791F5A" w:rsidRDefault="00791F5A" w:rsidP="00791F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Ministers of State (Ministers and Departments of the 47th Parliament) Amendment Instrument 2025</w:t>
          </w:r>
          <w:r w:rsidRPr="007A1328">
            <w:rPr>
              <w:i/>
              <w:sz w:val="18"/>
            </w:rPr>
            <w:fldChar w:fldCharType="end"/>
          </w:r>
        </w:p>
      </w:tc>
      <w:tc>
        <w:tcPr>
          <w:tcW w:w="709" w:type="dxa"/>
          <w:tcBorders>
            <w:top w:val="nil"/>
            <w:left w:val="nil"/>
            <w:bottom w:val="nil"/>
            <w:right w:val="nil"/>
          </w:tcBorders>
        </w:tcPr>
        <w:p w14:paraId="241C40CF" w14:textId="00439C70" w:rsidR="00791F5A" w:rsidRDefault="00791F5A" w:rsidP="00791F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6F61">
            <w:rPr>
              <w:i/>
              <w:noProof/>
              <w:sz w:val="18"/>
            </w:rPr>
            <w:t>13</w:t>
          </w:r>
          <w:r w:rsidRPr="00ED79B6">
            <w:rPr>
              <w:i/>
              <w:sz w:val="18"/>
            </w:rPr>
            <w:fldChar w:fldCharType="end"/>
          </w:r>
        </w:p>
      </w:tc>
    </w:tr>
  </w:tbl>
  <w:p w14:paraId="12014C96" w14:textId="4BA97D89" w:rsidR="00791F5A" w:rsidRPr="00EC4A0F" w:rsidRDefault="00791F5A" w:rsidP="00EC4A0F">
    <w:pPr>
      <w:rPr>
        <w:rFonts w:cs="Times New Roman"/>
        <w:i/>
        <w:sz w:val="18"/>
      </w:rPr>
    </w:pPr>
    <w:r w:rsidRPr="00EC4A0F">
      <w:rPr>
        <w:rFonts w:cs="Times New Roman"/>
        <w:i/>
        <w:sz w:val="18"/>
      </w:rPr>
      <w:t>OPC67296 -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92D3" w14:textId="77777777" w:rsidR="00791F5A" w:rsidRPr="00E33C1C" w:rsidRDefault="00791F5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91F5A" w14:paraId="73DB47D6" w14:textId="77777777" w:rsidTr="007A6863">
      <w:tc>
        <w:tcPr>
          <w:tcW w:w="1384" w:type="dxa"/>
          <w:tcBorders>
            <w:top w:val="nil"/>
            <w:left w:val="nil"/>
            <w:bottom w:val="nil"/>
            <w:right w:val="nil"/>
          </w:tcBorders>
        </w:tcPr>
        <w:p w14:paraId="752CA5EE" w14:textId="77777777" w:rsidR="00791F5A" w:rsidRDefault="00791F5A" w:rsidP="00791F5A">
          <w:pPr>
            <w:spacing w:line="0" w:lineRule="atLeast"/>
            <w:rPr>
              <w:sz w:val="18"/>
            </w:rPr>
          </w:pPr>
        </w:p>
      </w:tc>
      <w:tc>
        <w:tcPr>
          <w:tcW w:w="6379" w:type="dxa"/>
          <w:tcBorders>
            <w:top w:val="nil"/>
            <w:left w:val="nil"/>
            <w:bottom w:val="nil"/>
            <w:right w:val="nil"/>
          </w:tcBorders>
        </w:tcPr>
        <w:p w14:paraId="4CE69046" w14:textId="249237AB" w:rsidR="00791F5A" w:rsidRDefault="00791F5A" w:rsidP="00791F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Ministers of State (Ministers and Departments of the 47th Parliament) Amendment Instrument 2025</w:t>
          </w:r>
          <w:r w:rsidRPr="007A1328">
            <w:rPr>
              <w:i/>
              <w:sz w:val="18"/>
            </w:rPr>
            <w:fldChar w:fldCharType="end"/>
          </w:r>
        </w:p>
      </w:tc>
      <w:tc>
        <w:tcPr>
          <w:tcW w:w="709" w:type="dxa"/>
          <w:tcBorders>
            <w:top w:val="nil"/>
            <w:left w:val="nil"/>
            <w:bottom w:val="nil"/>
            <w:right w:val="nil"/>
          </w:tcBorders>
        </w:tcPr>
        <w:p w14:paraId="4439AE2A" w14:textId="77777777" w:rsidR="00791F5A" w:rsidRDefault="00791F5A" w:rsidP="00791F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AA2E6D9" w14:textId="4041C1C4" w:rsidR="00791F5A" w:rsidRPr="00EC4A0F" w:rsidRDefault="00791F5A" w:rsidP="00EC4A0F">
    <w:pPr>
      <w:rPr>
        <w:rFonts w:cs="Times New Roman"/>
        <w:i/>
        <w:sz w:val="18"/>
      </w:rPr>
    </w:pPr>
    <w:r w:rsidRPr="00EC4A0F">
      <w:rPr>
        <w:rFonts w:cs="Times New Roman"/>
        <w:i/>
        <w:sz w:val="18"/>
      </w:rPr>
      <w:t>OPC67296 -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FE00" w14:textId="77777777" w:rsidR="00BD1CE1" w:rsidRDefault="00BD1CE1" w:rsidP="0048364F">
      <w:pPr>
        <w:spacing w:line="240" w:lineRule="auto"/>
      </w:pPr>
      <w:r>
        <w:separator/>
      </w:r>
    </w:p>
  </w:footnote>
  <w:footnote w:type="continuationSeparator" w:id="0">
    <w:p w14:paraId="360467AE" w14:textId="77777777" w:rsidR="00BD1CE1" w:rsidRDefault="00BD1CE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B23F" w14:textId="4D9D93B1" w:rsidR="00791F5A" w:rsidRPr="005F1388" w:rsidRDefault="00791F5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C746" w14:textId="3BD23254" w:rsidR="00791F5A" w:rsidRPr="005F1388" w:rsidRDefault="00791F5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A5A8" w14:textId="77777777" w:rsidR="00791F5A" w:rsidRPr="005F1388" w:rsidRDefault="00791F5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ACD8" w14:textId="66316B2C" w:rsidR="00791F5A" w:rsidRPr="00ED79B6" w:rsidRDefault="00791F5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775E" w14:textId="68DFA107" w:rsidR="00791F5A" w:rsidRPr="00ED79B6" w:rsidRDefault="00791F5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2817" w14:textId="77777777" w:rsidR="00791F5A" w:rsidRPr="00ED79B6" w:rsidRDefault="00791F5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5920" w14:textId="5FEAA2AD" w:rsidR="00791F5A" w:rsidRPr="00A961C4" w:rsidRDefault="00791F5A" w:rsidP="0048364F">
    <w:pPr>
      <w:rPr>
        <w:b/>
        <w:sz w:val="20"/>
      </w:rPr>
    </w:pPr>
    <w:r>
      <w:rPr>
        <w:b/>
        <w:sz w:val="20"/>
      </w:rPr>
      <w:fldChar w:fldCharType="begin"/>
    </w:r>
    <w:r>
      <w:rPr>
        <w:b/>
        <w:sz w:val="20"/>
      </w:rPr>
      <w:instrText xml:space="preserve"> STYLEREF CharAmSchNo </w:instrText>
    </w:r>
    <w:r>
      <w:rPr>
        <w:b/>
        <w:sz w:val="20"/>
      </w:rPr>
      <w:fldChar w:fldCharType="separate"/>
    </w:r>
    <w:r w:rsidR="00EC641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C6410">
      <w:rPr>
        <w:noProof/>
        <w:sz w:val="20"/>
      </w:rPr>
      <w:t>Amendments</w:t>
    </w:r>
    <w:r>
      <w:rPr>
        <w:sz w:val="20"/>
      </w:rPr>
      <w:fldChar w:fldCharType="end"/>
    </w:r>
  </w:p>
  <w:p w14:paraId="5151DC7E" w14:textId="2A6E272B" w:rsidR="00791F5A" w:rsidRPr="00A961C4" w:rsidRDefault="00791F5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C84ACA2" w14:textId="77777777" w:rsidR="00791F5A" w:rsidRPr="00A961C4" w:rsidRDefault="00791F5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C6D1" w14:textId="32AEBFAC" w:rsidR="00791F5A" w:rsidRPr="00A961C4" w:rsidRDefault="00791F5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7172740" w14:textId="649F48E7" w:rsidR="00791F5A" w:rsidRPr="00A961C4" w:rsidRDefault="00791F5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E49AE99" w14:textId="77777777" w:rsidR="00791F5A" w:rsidRPr="00A961C4" w:rsidRDefault="00791F5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E8F7" w14:textId="77777777" w:rsidR="00791F5A" w:rsidRPr="00A961C4" w:rsidRDefault="00791F5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11B3F46"/>
    <w:multiLevelType w:val="hybridMultilevel"/>
    <w:tmpl w:val="2F649468"/>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5563698">
    <w:abstractNumId w:val="9"/>
  </w:num>
  <w:num w:numId="2" w16cid:durableId="752555291">
    <w:abstractNumId w:val="7"/>
  </w:num>
  <w:num w:numId="3" w16cid:durableId="1619752597">
    <w:abstractNumId w:val="6"/>
  </w:num>
  <w:num w:numId="4" w16cid:durableId="1058671269">
    <w:abstractNumId w:val="5"/>
  </w:num>
  <w:num w:numId="5" w16cid:durableId="959140697">
    <w:abstractNumId w:val="4"/>
  </w:num>
  <w:num w:numId="6" w16cid:durableId="18940015">
    <w:abstractNumId w:val="8"/>
  </w:num>
  <w:num w:numId="7" w16cid:durableId="1791433562">
    <w:abstractNumId w:val="3"/>
  </w:num>
  <w:num w:numId="8" w16cid:durableId="41447055">
    <w:abstractNumId w:val="2"/>
  </w:num>
  <w:num w:numId="9" w16cid:durableId="1618827445">
    <w:abstractNumId w:val="1"/>
  </w:num>
  <w:num w:numId="10" w16cid:durableId="846166718">
    <w:abstractNumId w:val="0"/>
  </w:num>
  <w:num w:numId="11" w16cid:durableId="808013214">
    <w:abstractNumId w:val="15"/>
  </w:num>
  <w:num w:numId="12" w16cid:durableId="1461342816">
    <w:abstractNumId w:val="11"/>
  </w:num>
  <w:num w:numId="13" w16cid:durableId="544371791">
    <w:abstractNumId w:val="12"/>
  </w:num>
  <w:num w:numId="14" w16cid:durableId="1134328080">
    <w:abstractNumId w:val="14"/>
  </w:num>
  <w:num w:numId="15" w16cid:durableId="25721122">
    <w:abstractNumId w:val="13"/>
  </w:num>
  <w:num w:numId="16" w16cid:durableId="550993212">
    <w:abstractNumId w:val="10"/>
  </w:num>
  <w:num w:numId="17" w16cid:durableId="520827637">
    <w:abstractNumId w:val="17"/>
  </w:num>
  <w:num w:numId="18" w16cid:durableId="1934779684">
    <w:abstractNumId w:val="16"/>
  </w:num>
  <w:num w:numId="19" w16cid:durableId="1036196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C"/>
    <w:rsid w:val="00000263"/>
    <w:rsid w:val="00007DD7"/>
    <w:rsid w:val="000113BC"/>
    <w:rsid w:val="000136AF"/>
    <w:rsid w:val="00036E24"/>
    <w:rsid w:val="0004044E"/>
    <w:rsid w:val="000413AC"/>
    <w:rsid w:val="00044411"/>
    <w:rsid w:val="00046F47"/>
    <w:rsid w:val="0005120E"/>
    <w:rsid w:val="00054577"/>
    <w:rsid w:val="00057330"/>
    <w:rsid w:val="000614BF"/>
    <w:rsid w:val="0007169C"/>
    <w:rsid w:val="00077593"/>
    <w:rsid w:val="00083F48"/>
    <w:rsid w:val="000A7DF9"/>
    <w:rsid w:val="000B4419"/>
    <w:rsid w:val="000C02EF"/>
    <w:rsid w:val="000D05EF"/>
    <w:rsid w:val="000D5485"/>
    <w:rsid w:val="000F21C1"/>
    <w:rsid w:val="00105D72"/>
    <w:rsid w:val="0010745C"/>
    <w:rsid w:val="00117277"/>
    <w:rsid w:val="00132D21"/>
    <w:rsid w:val="00155873"/>
    <w:rsid w:val="00160BD7"/>
    <w:rsid w:val="001643C9"/>
    <w:rsid w:val="00165568"/>
    <w:rsid w:val="00166082"/>
    <w:rsid w:val="00166C2F"/>
    <w:rsid w:val="001716C9"/>
    <w:rsid w:val="001724B2"/>
    <w:rsid w:val="00184261"/>
    <w:rsid w:val="00184969"/>
    <w:rsid w:val="00186F61"/>
    <w:rsid w:val="00190BA1"/>
    <w:rsid w:val="00190DF5"/>
    <w:rsid w:val="00193461"/>
    <w:rsid w:val="001939E1"/>
    <w:rsid w:val="00195382"/>
    <w:rsid w:val="0019671A"/>
    <w:rsid w:val="001A3B9F"/>
    <w:rsid w:val="001A4302"/>
    <w:rsid w:val="001A65C0"/>
    <w:rsid w:val="001B6456"/>
    <w:rsid w:val="001B7A5D"/>
    <w:rsid w:val="001C69C4"/>
    <w:rsid w:val="001C70D9"/>
    <w:rsid w:val="001D4386"/>
    <w:rsid w:val="001E0A8D"/>
    <w:rsid w:val="001E3590"/>
    <w:rsid w:val="001E7407"/>
    <w:rsid w:val="001F369B"/>
    <w:rsid w:val="00201D27"/>
    <w:rsid w:val="0020300C"/>
    <w:rsid w:val="00204322"/>
    <w:rsid w:val="00220A0C"/>
    <w:rsid w:val="00223E4A"/>
    <w:rsid w:val="002302EA"/>
    <w:rsid w:val="00240749"/>
    <w:rsid w:val="002468D7"/>
    <w:rsid w:val="00250C96"/>
    <w:rsid w:val="002561F7"/>
    <w:rsid w:val="00263886"/>
    <w:rsid w:val="002639C8"/>
    <w:rsid w:val="00274F15"/>
    <w:rsid w:val="00285CDD"/>
    <w:rsid w:val="00291167"/>
    <w:rsid w:val="00297ECB"/>
    <w:rsid w:val="002C152A"/>
    <w:rsid w:val="002D043A"/>
    <w:rsid w:val="0031713F"/>
    <w:rsid w:val="003173B2"/>
    <w:rsid w:val="00321913"/>
    <w:rsid w:val="00324EE6"/>
    <w:rsid w:val="003316DC"/>
    <w:rsid w:val="00332E0D"/>
    <w:rsid w:val="003415D3"/>
    <w:rsid w:val="00346335"/>
    <w:rsid w:val="00352B0F"/>
    <w:rsid w:val="003561B0"/>
    <w:rsid w:val="0035724E"/>
    <w:rsid w:val="00367960"/>
    <w:rsid w:val="003A15AC"/>
    <w:rsid w:val="003A56EB"/>
    <w:rsid w:val="003B0627"/>
    <w:rsid w:val="003C2993"/>
    <w:rsid w:val="003C5F2B"/>
    <w:rsid w:val="003D0BFE"/>
    <w:rsid w:val="003D5700"/>
    <w:rsid w:val="003F0F5A"/>
    <w:rsid w:val="00400A30"/>
    <w:rsid w:val="004022CA"/>
    <w:rsid w:val="004116CD"/>
    <w:rsid w:val="00414ADE"/>
    <w:rsid w:val="004231B2"/>
    <w:rsid w:val="00424CA9"/>
    <w:rsid w:val="004257BB"/>
    <w:rsid w:val="004261D9"/>
    <w:rsid w:val="0043799C"/>
    <w:rsid w:val="0044291A"/>
    <w:rsid w:val="0045218F"/>
    <w:rsid w:val="00460499"/>
    <w:rsid w:val="00474835"/>
    <w:rsid w:val="004819C7"/>
    <w:rsid w:val="0048364F"/>
    <w:rsid w:val="004844A1"/>
    <w:rsid w:val="00490F2E"/>
    <w:rsid w:val="00496DB3"/>
    <w:rsid w:val="00496F97"/>
    <w:rsid w:val="004A53EA"/>
    <w:rsid w:val="004B3FB6"/>
    <w:rsid w:val="004F1FAC"/>
    <w:rsid w:val="004F676E"/>
    <w:rsid w:val="00500465"/>
    <w:rsid w:val="00516B8D"/>
    <w:rsid w:val="0052393D"/>
    <w:rsid w:val="00523D8D"/>
    <w:rsid w:val="0052686F"/>
    <w:rsid w:val="0052756C"/>
    <w:rsid w:val="00530230"/>
    <w:rsid w:val="00530CC9"/>
    <w:rsid w:val="00537FBC"/>
    <w:rsid w:val="00541D73"/>
    <w:rsid w:val="00543469"/>
    <w:rsid w:val="005452CC"/>
    <w:rsid w:val="00546FA3"/>
    <w:rsid w:val="0055362C"/>
    <w:rsid w:val="00554243"/>
    <w:rsid w:val="00557C7A"/>
    <w:rsid w:val="00562A58"/>
    <w:rsid w:val="00581211"/>
    <w:rsid w:val="00584811"/>
    <w:rsid w:val="00593AA6"/>
    <w:rsid w:val="00594161"/>
    <w:rsid w:val="00594512"/>
    <w:rsid w:val="00594749"/>
    <w:rsid w:val="005A482B"/>
    <w:rsid w:val="005B4067"/>
    <w:rsid w:val="005C36E0"/>
    <w:rsid w:val="005C3F41"/>
    <w:rsid w:val="005D168D"/>
    <w:rsid w:val="005D5EA1"/>
    <w:rsid w:val="005E61D3"/>
    <w:rsid w:val="005F4840"/>
    <w:rsid w:val="005F7738"/>
    <w:rsid w:val="00600219"/>
    <w:rsid w:val="00613EAD"/>
    <w:rsid w:val="006158AC"/>
    <w:rsid w:val="006373D6"/>
    <w:rsid w:val="00640402"/>
    <w:rsid w:val="00640F78"/>
    <w:rsid w:val="00646E7B"/>
    <w:rsid w:val="00655D6A"/>
    <w:rsid w:val="00656DE9"/>
    <w:rsid w:val="00677CC2"/>
    <w:rsid w:val="00685F42"/>
    <w:rsid w:val="006866A1"/>
    <w:rsid w:val="0068709C"/>
    <w:rsid w:val="0069207B"/>
    <w:rsid w:val="006A4309"/>
    <w:rsid w:val="006B0E55"/>
    <w:rsid w:val="006B7006"/>
    <w:rsid w:val="006C7F8C"/>
    <w:rsid w:val="006D313D"/>
    <w:rsid w:val="006D7AB9"/>
    <w:rsid w:val="00700B2C"/>
    <w:rsid w:val="00713084"/>
    <w:rsid w:val="0071759B"/>
    <w:rsid w:val="00717A30"/>
    <w:rsid w:val="00720FC2"/>
    <w:rsid w:val="0072250B"/>
    <w:rsid w:val="00731E00"/>
    <w:rsid w:val="00732E9D"/>
    <w:rsid w:val="0073491A"/>
    <w:rsid w:val="007440B7"/>
    <w:rsid w:val="007473C5"/>
    <w:rsid w:val="00747993"/>
    <w:rsid w:val="00755CE0"/>
    <w:rsid w:val="007634AD"/>
    <w:rsid w:val="007715C9"/>
    <w:rsid w:val="00774EDD"/>
    <w:rsid w:val="007757EC"/>
    <w:rsid w:val="00791F5A"/>
    <w:rsid w:val="007A115D"/>
    <w:rsid w:val="007A35E6"/>
    <w:rsid w:val="007A6863"/>
    <w:rsid w:val="007D45C1"/>
    <w:rsid w:val="007E7D4A"/>
    <w:rsid w:val="007F48ED"/>
    <w:rsid w:val="007F7947"/>
    <w:rsid w:val="008073F6"/>
    <w:rsid w:val="00812F45"/>
    <w:rsid w:val="00823B55"/>
    <w:rsid w:val="0084172C"/>
    <w:rsid w:val="00851D8A"/>
    <w:rsid w:val="00856A31"/>
    <w:rsid w:val="008754D0"/>
    <w:rsid w:val="00877D48"/>
    <w:rsid w:val="008816F0"/>
    <w:rsid w:val="0088345B"/>
    <w:rsid w:val="008A16A5"/>
    <w:rsid w:val="008B5D42"/>
    <w:rsid w:val="008B7626"/>
    <w:rsid w:val="008C2B5D"/>
    <w:rsid w:val="008D0EE0"/>
    <w:rsid w:val="008D5B99"/>
    <w:rsid w:val="008D7A27"/>
    <w:rsid w:val="008E4702"/>
    <w:rsid w:val="008E69AA"/>
    <w:rsid w:val="008F4F1C"/>
    <w:rsid w:val="00911310"/>
    <w:rsid w:val="00922764"/>
    <w:rsid w:val="00932377"/>
    <w:rsid w:val="009408EA"/>
    <w:rsid w:val="00943102"/>
    <w:rsid w:val="0094523D"/>
    <w:rsid w:val="009559E6"/>
    <w:rsid w:val="00976A63"/>
    <w:rsid w:val="00983419"/>
    <w:rsid w:val="00994821"/>
    <w:rsid w:val="009C3431"/>
    <w:rsid w:val="009C4C35"/>
    <w:rsid w:val="009C5989"/>
    <w:rsid w:val="009D08DA"/>
    <w:rsid w:val="00A06860"/>
    <w:rsid w:val="00A136F5"/>
    <w:rsid w:val="00A16077"/>
    <w:rsid w:val="00A231E2"/>
    <w:rsid w:val="00A2550D"/>
    <w:rsid w:val="00A33AEC"/>
    <w:rsid w:val="00A4169B"/>
    <w:rsid w:val="00A445F2"/>
    <w:rsid w:val="00A50D55"/>
    <w:rsid w:val="00A5165B"/>
    <w:rsid w:val="00A52FDA"/>
    <w:rsid w:val="00A64912"/>
    <w:rsid w:val="00A70A74"/>
    <w:rsid w:val="00A90EA8"/>
    <w:rsid w:val="00AA0343"/>
    <w:rsid w:val="00AA2A5C"/>
    <w:rsid w:val="00AB78E9"/>
    <w:rsid w:val="00AD3467"/>
    <w:rsid w:val="00AD5641"/>
    <w:rsid w:val="00AD7252"/>
    <w:rsid w:val="00AE0F9B"/>
    <w:rsid w:val="00AF55FF"/>
    <w:rsid w:val="00B032D8"/>
    <w:rsid w:val="00B10546"/>
    <w:rsid w:val="00B22503"/>
    <w:rsid w:val="00B33B3C"/>
    <w:rsid w:val="00B40D74"/>
    <w:rsid w:val="00B52663"/>
    <w:rsid w:val="00B56DCB"/>
    <w:rsid w:val="00B770D2"/>
    <w:rsid w:val="00B94F68"/>
    <w:rsid w:val="00BA47A3"/>
    <w:rsid w:val="00BA5026"/>
    <w:rsid w:val="00BB6E79"/>
    <w:rsid w:val="00BD1CE1"/>
    <w:rsid w:val="00BE3B31"/>
    <w:rsid w:val="00BE719A"/>
    <w:rsid w:val="00BE720A"/>
    <w:rsid w:val="00BF6650"/>
    <w:rsid w:val="00C052A3"/>
    <w:rsid w:val="00C067E5"/>
    <w:rsid w:val="00C164CA"/>
    <w:rsid w:val="00C42BF8"/>
    <w:rsid w:val="00C460AE"/>
    <w:rsid w:val="00C50043"/>
    <w:rsid w:val="00C50A0F"/>
    <w:rsid w:val="00C7573B"/>
    <w:rsid w:val="00C765FC"/>
    <w:rsid w:val="00C76CF3"/>
    <w:rsid w:val="00CA7844"/>
    <w:rsid w:val="00CB58EF"/>
    <w:rsid w:val="00CE7B73"/>
    <w:rsid w:val="00CE7D64"/>
    <w:rsid w:val="00CF0BB2"/>
    <w:rsid w:val="00D10B02"/>
    <w:rsid w:val="00D13441"/>
    <w:rsid w:val="00D20665"/>
    <w:rsid w:val="00D243A3"/>
    <w:rsid w:val="00D3200B"/>
    <w:rsid w:val="00D33440"/>
    <w:rsid w:val="00D52EFE"/>
    <w:rsid w:val="00D56A0D"/>
    <w:rsid w:val="00D5767F"/>
    <w:rsid w:val="00D63EF6"/>
    <w:rsid w:val="00D66518"/>
    <w:rsid w:val="00D70DFB"/>
    <w:rsid w:val="00D71EEA"/>
    <w:rsid w:val="00D735CD"/>
    <w:rsid w:val="00D73EB7"/>
    <w:rsid w:val="00D75250"/>
    <w:rsid w:val="00D766DF"/>
    <w:rsid w:val="00D95891"/>
    <w:rsid w:val="00DB5CB4"/>
    <w:rsid w:val="00DC4E8C"/>
    <w:rsid w:val="00DE149E"/>
    <w:rsid w:val="00E02F87"/>
    <w:rsid w:val="00E05704"/>
    <w:rsid w:val="00E12F1A"/>
    <w:rsid w:val="00E15561"/>
    <w:rsid w:val="00E21CFB"/>
    <w:rsid w:val="00E22935"/>
    <w:rsid w:val="00E364D5"/>
    <w:rsid w:val="00E54292"/>
    <w:rsid w:val="00E60191"/>
    <w:rsid w:val="00E74DC7"/>
    <w:rsid w:val="00E87699"/>
    <w:rsid w:val="00E92E27"/>
    <w:rsid w:val="00E9586B"/>
    <w:rsid w:val="00E97334"/>
    <w:rsid w:val="00EA0D36"/>
    <w:rsid w:val="00EB5208"/>
    <w:rsid w:val="00EC4A0F"/>
    <w:rsid w:val="00EC6410"/>
    <w:rsid w:val="00ED4928"/>
    <w:rsid w:val="00EE3749"/>
    <w:rsid w:val="00EE6190"/>
    <w:rsid w:val="00EF2E3A"/>
    <w:rsid w:val="00EF6402"/>
    <w:rsid w:val="00F025DF"/>
    <w:rsid w:val="00F040F7"/>
    <w:rsid w:val="00F047E2"/>
    <w:rsid w:val="00F04D57"/>
    <w:rsid w:val="00F078DC"/>
    <w:rsid w:val="00F13AB1"/>
    <w:rsid w:val="00F13E86"/>
    <w:rsid w:val="00F32FCB"/>
    <w:rsid w:val="00F51E1F"/>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A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373D6"/>
    <w:pPr>
      <w:spacing w:line="260" w:lineRule="atLeast"/>
    </w:pPr>
    <w:rPr>
      <w:sz w:val="22"/>
    </w:rPr>
  </w:style>
  <w:style w:type="paragraph" w:styleId="Heading1">
    <w:name w:val="heading 1"/>
    <w:basedOn w:val="Normal"/>
    <w:next w:val="Normal"/>
    <w:link w:val="Heading1Char"/>
    <w:uiPriority w:val="9"/>
    <w:qFormat/>
    <w:rsid w:val="006373D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73D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73D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73D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73D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373D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373D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373D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373D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73D6"/>
  </w:style>
  <w:style w:type="paragraph" w:customStyle="1" w:styleId="OPCParaBase">
    <w:name w:val="OPCParaBase"/>
    <w:qFormat/>
    <w:rsid w:val="006373D6"/>
    <w:pPr>
      <w:spacing w:line="260" w:lineRule="atLeast"/>
    </w:pPr>
    <w:rPr>
      <w:rFonts w:eastAsia="Times New Roman" w:cs="Times New Roman"/>
      <w:sz w:val="22"/>
      <w:lang w:eastAsia="en-AU"/>
    </w:rPr>
  </w:style>
  <w:style w:type="paragraph" w:customStyle="1" w:styleId="ShortT">
    <w:name w:val="ShortT"/>
    <w:basedOn w:val="OPCParaBase"/>
    <w:next w:val="Normal"/>
    <w:qFormat/>
    <w:rsid w:val="006373D6"/>
    <w:pPr>
      <w:spacing w:line="240" w:lineRule="auto"/>
    </w:pPr>
    <w:rPr>
      <w:b/>
      <w:sz w:val="40"/>
    </w:rPr>
  </w:style>
  <w:style w:type="paragraph" w:customStyle="1" w:styleId="ActHead1">
    <w:name w:val="ActHead 1"/>
    <w:aliases w:val="c"/>
    <w:basedOn w:val="OPCParaBase"/>
    <w:next w:val="Normal"/>
    <w:qFormat/>
    <w:rsid w:val="006373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73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73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73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73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73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73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73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73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73D6"/>
  </w:style>
  <w:style w:type="paragraph" w:customStyle="1" w:styleId="Blocks">
    <w:name w:val="Blocks"/>
    <w:aliases w:val="bb"/>
    <w:basedOn w:val="OPCParaBase"/>
    <w:qFormat/>
    <w:rsid w:val="006373D6"/>
    <w:pPr>
      <w:spacing w:line="240" w:lineRule="auto"/>
    </w:pPr>
    <w:rPr>
      <w:sz w:val="24"/>
    </w:rPr>
  </w:style>
  <w:style w:type="paragraph" w:customStyle="1" w:styleId="BoxText">
    <w:name w:val="BoxText"/>
    <w:aliases w:val="bt"/>
    <w:basedOn w:val="OPCParaBase"/>
    <w:qFormat/>
    <w:rsid w:val="006373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73D6"/>
    <w:rPr>
      <w:b/>
    </w:rPr>
  </w:style>
  <w:style w:type="paragraph" w:customStyle="1" w:styleId="BoxHeadItalic">
    <w:name w:val="BoxHeadItalic"/>
    <w:aliases w:val="bhi"/>
    <w:basedOn w:val="BoxText"/>
    <w:next w:val="BoxStep"/>
    <w:qFormat/>
    <w:rsid w:val="006373D6"/>
    <w:rPr>
      <w:i/>
    </w:rPr>
  </w:style>
  <w:style w:type="paragraph" w:customStyle="1" w:styleId="BoxList">
    <w:name w:val="BoxList"/>
    <w:aliases w:val="bl"/>
    <w:basedOn w:val="BoxText"/>
    <w:qFormat/>
    <w:rsid w:val="006373D6"/>
    <w:pPr>
      <w:ind w:left="1559" w:hanging="425"/>
    </w:pPr>
  </w:style>
  <w:style w:type="paragraph" w:customStyle="1" w:styleId="BoxNote">
    <w:name w:val="BoxNote"/>
    <w:aliases w:val="bn"/>
    <w:basedOn w:val="BoxText"/>
    <w:qFormat/>
    <w:rsid w:val="006373D6"/>
    <w:pPr>
      <w:tabs>
        <w:tab w:val="left" w:pos="1985"/>
      </w:tabs>
      <w:spacing w:before="122" w:line="198" w:lineRule="exact"/>
      <w:ind w:left="2948" w:hanging="1814"/>
    </w:pPr>
    <w:rPr>
      <w:sz w:val="18"/>
    </w:rPr>
  </w:style>
  <w:style w:type="paragraph" w:customStyle="1" w:styleId="BoxPara">
    <w:name w:val="BoxPara"/>
    <w:aliases w:val="bp"/>
    <w:basedOn w:val="BoxText"/>
    <w:qFormat/>
    <w:rsid w:val="006373D6"/>
    <w:pPr>
      <w:tabs>
        <w:tab w:val="right" w:pos="2268"/>
      </w:tabs>
      <w:ind w:left="2552" w:hanging="1418"/>
    </w:pPr>
  </w:style>
  <w:style w:type="paragraph" w:customStyle="1" w:styleId="BoxStep">
    <w:name w:val="BoxStep"/>
    <w:aliases w:val="bs"/>
    <w:basedOn w:val="BoxText"/>
    <w:qFormat/>
    <w:rsid w:val="006373D6"/>
    <w:pPr>
      <w:ind w:left="1985" w:hanging="851"/>
    </w:pPr>
  </w:style>
  <w:style w:type="character" w:customStyle="1" w:styleId="CharAmPartNo">
    <w:name w:val="CharAmPartNo"/>
    <w:basedOn w:val="OPCCharBase"/>
    <w:qFormat/>
    <w:rsid w:val="006373D6"/>
  </w:style>
  <w:style w:type="character" w:customStyle="1" w:styleId="CharAmPartText">
    <w:name w:val="CharAmPartText"/>
    <w:basedOn w:val="OPCCharBase"/>
    <w:qFormat/>
    <w:rsid w:val="006373D6"/>
  </w:style>
  <w:style w:type="character" w:customStyle="1" w:styleId="CharAmSchNo">
    <w:name w:val="CharAmSchNo"/>
    <w:basedOn w:val="OPCCharBase"/>
    <w:qFormat/>
    <w:rsid w:val="006373D6"/>
  </w:style>
  <w:style w:type="character" w:customStyle="1" w:styleId="CharAmSchText">
    <w:name w:val="CharAmSchText"/>
    <w:basedOn w:val="OPCCharBase"/>
    <w:qFormat/>
    <w:rsid w:val="006373D6"/>
  </w:style>
  <w:style w:type="character" w:customStyle="1" w:styleId="CharBoldItalic">
    <w:name w:val="CharBoldItalic"/>
    <w:basedOn w:val="OPCCharBase"/>
    <w:uiPriority w:val="1"/>
    <w:qFormat/>
    <w:rsid w:val="006373D6"/>
    <w:rPr>
      <w:b/>
      <w:i/>
    </w:rPr>
  </w:style>
  <w:style w:type="character" w:customStyle="1" w:styleId="CharChapNo">
    <w:name w:val="CharChapNo"/>
    <w:basedOn w:val="OPCCharBase"/>
    <w:uiPriority w:val="1"/>
    <w:qFormat/>
    <w:rsid w:val="006373D6"/>
  </w:style>
  <w:style w:type="character" w:customStyle="1" w:styleId="CharChapText">
    <w:name w:val="CharChapText"/>
    <w:basedOn w:val="OPCCharBase"/>
    <w:uiPriority w:val="1"/>
    <w:qFormat/>
    <w:rsid w:val="006373D6"/>
  </w:style>
  <w:style w:type="character" w:customStyle="1" w:styleId="CharDivNo">
    <w:name w:val="CharDivNo"/>
    <w:basedOn w:val="OPCCharBase"/>
    <w:uiPriority w:val="1"/>
    <w:qFormat/>
    <w:rsid w:val="006373D6"/>
  </w:style>
  <w:style w:type="character" w:customStyle="1" w:styleId="CharDivText">
    <w:name w:val="CharDivText"/>
    <w:basedOn w:val="OPCCharBase"/>
    <w:uiPriority w:val="1"/>
    <w:qFormat/>
    <w:rsid w:val="006373D6"/>
  </w:style>
  <w:style w:type="character" w:customStyle="1" w:styleId="CharItalic">
    <w:name w:val="CharItalic"/>
    <w:basedOn w:val="OPCCharBase"/>
    <w:uiPriority w:val="1"/>
    <w:qFormat/>
    <w:rsid w:val="006373D6"/>
    <w:rPr>
      <w:i/>
    </w:rPr>
  </w:style>
  <w:style w:type="character" w:customStyle="1" w:styleId="CharPartNo">
    <w:name w:val="CharPartNo"/>
    <w:basedOn w:val="OPCCharBase"/>
    <w:uiPriority w:val="1"/>
    <w:qFormat/>
    <w:rsid w:val="006373D6"/>
  </w:style>
  <w:style w:type="character" w:customStyle="1" w:styleId="CharPartText">
    <w:name w:val="CharPartText"/>
    <w:basedOn w:val="OPCCharBase"/>
    <w:uiPriority w:val="1"/>
    <w:qFormat/>
    <w:rsid w:val="006373D6"/>
  </w:style>
  <w:style w:type="character" w:customStyle="1" w:styleId="CharSectno">
    <w:name w:val="CharSectno"/>
    <w:basedOn w:val="OPCCharBase"/>
    <w:qFormat/>
    <w:rsid w:val="006373D6"/>
  </w:style>
  <w:style w:type="character" w:customStyle="1" w:styleId="CharSubdNo">
    <w:name w:val="CharSubdNo"/>
    <w:basedOn w:val="OPCCharBase"/>
    <w:uiPriority w:val="1"/>
    <w:qFormat/>
    <w:rsid w:val="006373D6"/>
  </w:style>
  <w:style w:type="character" w:customStyle="1" w:styleId="CharSubdText">
    <w:name w:val="CharSubdText"/>
    <w:basedOn w:val="OPCCharBase"/>
    <w:uiPriority w:val="1"/>
    <w:qFormat/>
    <w:rsid w:val="006373D6"/>
  </w:style>
  <w:style w:type="paragraph" w:customStyle="1" w:styleId="CTA--">
    <w:name w:val="CTA --"/>
    <w:basedOn w:val="OPCParaBase"/>
    <w:next w:val="Normal"/>
    <w:rsid w:val="006373D6"/>
    <w:pPr>
      <w:spacing w:before="60" w:line="240" w:lineRule="atLeast"/>
      <w:ind w:left="142" w:hanging="142"/>
    </w:pPr>
    <w:rPr>
      <w:sz w:val="20"/>
    </w:rPr>
  </w:style>
  <w:style w:type="paragraph" w:customStyle="1" w:styleId="CTA-">
    <w:name w:val="CTA -"/>
    <w:basedOn w:val="OPCParaBase"/>
    <w:rsid w:val="006373D6"/>
    <w:pPr>
      <w:spacing w:before="60" w:line="240" w:lineRule="atLeast"/>
      <w:ind w:left="85" w:hanging="85"/>
    </w:pPr>
    <w:rPr>
      <w:sz w:val="20"/>
    </w:rPr>
  </w:style>
  <w:style w:type="paragraph" w:customStyle="1" w:styleId="CTA---">
    <w:name w:val="CTA ---"/>
    <w:basedOn w:val="OPCParaBase"/>
    <w:next w:val="Normal"/>
    <w:rsid w:val="006373D6"/>
    <w:pPr>
      <w:spacing w:before="60" w:line="240" w:lineRule="atLeast"/>
      <w:ind w:left="198" w:hanging="198"/>
    </w:pPr>
    <w:rPr>
      <w:sz w:val="20"/>
    </w:rPr>
  </w:style>
  <w:style w:type="paragraph" w:customStyle="1" w:styleId="CTA----">
    <w:name w:val="CTA ----"/>
    <w:basedOn w:val="OPCParaBase"/>
    <w:next w:val="Normal"/>
    <w:rsid w:val="006373D6"/>
    <w:pPr>
      <w:spacing w:before="60" w:line="240" w:lineRule="atLeast"/>
      <w:ind w:left="255" w:hanging="255"/>
    </w:pPr>
    <w:rPr>
      <w:sz w:val="20"/>
    </w:rPr>
  </w:style>
  <w:style w:type="paragraph" w:customStyle="1" w:styleId="CTA1a">
    <w:name w:val="CTA 1(a)"/>
    <w:basedOn w:val="OPCParaBase"/>
    <w:rsid w:val="006373D6"/>
    <w:pPr>
      <w:tabs>
        <w:tab w:val="right" w:pos="414"/>
      </w:tabs>
      <w:spacing w:before="40" w:line="240" w:lineRule="atLeast"/>
      <w:ind w:left="675" w:hanging="675"/>
    </w:pPr>
    <w:rPr>
      <w:sz w:val="20"/>
    </w:rPr>
  </w:style>
  <w:style w:type="paragraph" w:customStyle="1" w:styleId="CTA1ai">
    <w:name w:val="CTA 1(a)(i)"/>
    <w:basedOn w:val="OPCParaBase"/>
    <w:rsid w:val="006373D6"/>
    <w:pPr>
      <w:tabs>
        <w:tab w:val="right" w:pos="1004"/>
      </w:tabs>
      <w:spacing w:before="40" w:line="240" w:lineRule="atLeast"/>
      <w:ind w:left="1253" w:hanging="1253"/>
    </w:pPr>
    <w:rPr>
      <w:sz w:val="20"/>
    </w:rPr>
  </w:style>
  <w:style w:type="paragraph" w:customStyle="1" w:styleId="CTA2a">
    <w:name w:val="CTA 2(a)"/>
    <w:basedOn w:val="OPCParaBase"/>
    <w:rsid w:val="006373D6"/>
    <w:pPr>
      <w:tabs>
        <w:tab w:val="right" w:pos="482"/>
      </w:tabs>
      <w:spacing w:before="40" w:line="240" w:lineRule="atLeast"/>
      <w:ind w:left="748" w:hanging="748"/>
    </w:pPr>
    <w:rPr>
      <w:sz w:val="20"/>
    </w:rPr>
  </w:style>
  <w:style w:type="paragraph" w:customStyle="1" w:styleId="CTA2ai">
    <w:name w:val="CTA 2(a)(i)"/>
    <w:basedOn w:val="OPCParaBase"/>
    <w:rsid w:val="006373D6"/>
    <w:pPr>
      <w:tabs>
        <w:tab w:val="right" w:pos="1089"/>
      </w:tabs>
      <w:spacing w:before="40" w:line="240" w:lineRule="atLeast"/>
      <w:ind w:left="1327" w:hanging="1327"/>
    </w:pPr>
    <w:rPr>
      <w:sz w:val="20"/>
    </w:rPr>
  </w:style>
  <w:style w:type="paragraph" w:customStyle="1" w:styleId="CTA3a">
    <w:name w:val="CTA 3(a)"/>
    <w:basedOn w:val="OPCParaBase"/>
    <w:rsid w:val="006373D6"/>
    <w:pPr>
      <w:tabs>
        <w:tab w:val="right" w:pos="556"/>
      </w:tabs>
      <w:spacing w:before="40" w:line="240" w:lineRule="atLeast"/>
      <w:ind w:left="805" w:hanging="805"/>
    </w:pPr>
    <w:rPr>
      <w:sz w:val="20"/>
    </w:rPr>
  </w:style>
  <w:style w:type="paragraph" w:customStyle="1" w:styleId="CTA3ai">
    <w:name w:val="CTA 3(a)(i)"/>
    <w:basedOn w:val="OPCParaBase"/>
    <w:rsid w:val="006373D6"/>
    <w:pPr>
      <w:tabs>
        <w:tab w:val="right" w:pos="1140"/>
      </w:tabs>
      <w:spacing w:before="40" w:line="240" w:lineRule="atLeast"/>
      <w:ind w:left="1361" w:hanging="1361"/>
    </w:pPr>
    <w:rPr>
      <w:sz w:val="20"/>
    </w:rPr>
  </w:style>
  <w:style w:type="paragraph" w:customStyle="1" w:styleId="CTA4a">
    <w:name w:val="CTA 4(a)"/>
    <w:basedOn w:val="OPCParaBase"/>
    <w:rsid w:val="006373D6"/>
    <w:pPr>
      <w:tabs>
        <w:tab w:val="right" w:pos="624"/>
      </w:tabs>
      <w:spacing w:before="40" w:line="240" w:lineRule="atLeast"/>
      <w:ind w:left="873" w:hanging="873"/>
    </w:pPr>
    <w:rPr>
      <w:sz w:val="20"/>
    </w:rPr>
  </w:style>
  <w:style w:type="paragraph" w:customStyle="1" w:styleId="CTA4ai">
    <w:name w:val="CTA 4(a)(i)"/>
    <w:basedOn w:val="OPCParaBase"/>
    <w:rsid w:val="006373D6"/>
    <w:pPr>
      <w:tabs>
        <w:tab w:val="right" w:pos="1213"/>
      </w:tabs>
      <w:spacing w:before="40" w:line="240" w:lineRule="atLeast"/>
      <w:ind w:left="1452" w:hanging="1452"/>
    </w:pPr>
    <w:rPr>
      <w:sz w:val="20"/>
    </w:rPr>
  </w:style>
  <w:style w:type="paragraph" w:customStyle="1" w:styleId="CTACAPS">
    <w:name w:val="CTA CAPS"/>
    <w:basedOn w:val="OPCParaBase"/>
    <w:rsid w:val="006373D6"/>
    <w:pPr>
      <w:spacing w:before="60" w:line="240" w:lineRule="atLeast"/>
    </w:pPr>
    <w:rPr>
      <w:sz w:val="20"/>
    </w:rPr>
  </w:style>
  <w:style w:type="paragraph" w:customStyle="1" w:styleId="CTAright">
    <w:name w:val="CTA right"/>
    <w:basedOn w:val="OPCParaBase"/>
    <w:rsid w:val="006373D6"/>
    <w:pPr>
      <w:spacing w:before="60" w:line="240" w:lineRule="auto"/>
      <w:jc w:val="right"/>
    </w:pPr>
    <w:rPr>
      <w:sz w:val="20"/>
    </w:rPr>
  </w:style>
  <w:style w:type="paragraph" w:customStyle="1" w:styleId="subsection">
    <w:name w:val="subsection"/>
    <w:aliases w:val="ss"/>
    <w:basedOn w:val="OPCParaBase"/>
    <w:link w:val="subsectionChar"/>
    <w:rsid w:val="006373D6"/>
    <w:pPr>
      <w:tabs>
        <w:tab w:val="right" w:pos="1021"/>
      </w:tabs>
      <w:spacing w:before="180" w:line="240" w:lineRule="auto"/>
      <w:ind w:left="1134" w:hanging="1134"/>
    </w:pPr>
  </w:style>
  <w:style w:type="paragraph" w:customStyle="1" w:styleId="Definition">
    <w:name w:val="Definition"/>
    <w:aliases w:val="dd"/>
    <w:basedOn w:val="OPCParaBase"/>
    <w:rsid w:val="006373D6"/>
    <w:pPr>
      <w:spacing w:before="180" w:line="240" w:lineRule="auto"/>
      <w:ind w:left="1134"/>
    </w:pPr>
  </w:style>
  <w:style w:type="paragraph" w:customStyle="1" w:styleId="ETAsubitem">
    <w:name w:val="ETA(subitem)"/>
    <w:basedOn w:val="OPCParaBase"/>
    <w:rsid w:val="006373D6"/>
    <w:pPr>
      <w:tabs>
        <w:tab w:val="right" w:pos="340"/>
      </w:tabs>
      <w:spacing w:before="60" w:line="240" w:lineRule="auto"/>
      <w:ind w:left="454" w:hanging="454"/>
    </w:pPr>
    <w:rPr>
      <w:sz w:val="20"/>
    </w:rPr>
  </w:style>
  <w:style w:type="paragraph" w:customStyle="1" w:styleId="ETApara">
    <w:name w:val="ETA(para)"/>
    <w:basedOn w:val="OPCParaBase"/>
    <w:rsid w:val="006373D6"/>
    <w:pPr>
      <w:tabs>
        <w:tab w:val="right" w:pos="754"/>
      </w:tabs>
      <w:spacing w:before="60" w:line="240" w:lineRule="auto"/>
      <w:ind w:left="828" w:hanging="828"/>
    </w:pPr>
    <w:rPr>
      <w:sz w:val="20"/>
    </w:rPr>
  </w:style>
  <w:style w:type="paragraph" w:customStyle="1" w:styleId="ETAsubpara">
    <w:name w:val="ETA(subpara)"/>
    <w:basedOn w:val="OPCParaBase"/>
    <w:rsid w:val="006373D6"/>
    <w:pPr>
      <w:tabs>
        <w:tab w:val="right" w:pos="1083"/>
      </w:tabs>
      <w:spacing w:before="60" w:line="240" w:lineRule="auto"/>
      <w:ind w:left="1191" w:hanging="1191"/>
    </w:pPr>
    <w:rPr>
      <w:sz w:val="20"/>
    </w:rPr>
  </w:style>
  <w:style w:type="paragraph" w:customStyle="1" w:styleId="ETAsub-subpara">
    <w:name w:val="ETA(sub-subpara)"/>
    <w:basedOn w:val="OPCParaBase"/>
    <w:rsid w:val="006373D6"/>
    <w:pPr>
      <w:tabs>
        <w:tab w:val="right" w:pos="1412"/>
      </w:tabs>
      <w:spacing w:before="60" w:line="240" w:lineRule="auto"/>
      <w:ind w:left="1525" w:hanging="1525"/>
    </w:pPr>
    <w:rPr>
      <w:sz w:val="20"/>
    </w:rPr>
  </w:style>
  <w:style w:type="paragraph" w:customStyle="1" w:styleId="Formula">
    <w:name w:val="Formula"/>
    <w:basedOn w:val="OPCParaBase"/>
    <w:rsid w:val="006373D6"/>
    <w:pPr>
      <w:spacing w:line="240" w:lineRule="auto"/>
      <w:ind w:left="1134"/>
    </w:pPr>
    <w:rPr>
      <w:sz w:val="20"/>
    </w:rPr>
  </w:style>
  <w:style w:type="paragraph" w:styleId="Header">
    <w:name w:val="header"/>
    <w:basedOn w:val="OPCParaBase"/>
    <w:link w:val="HeaderChar"/>
    <w:unhideWhenUsed/>
    <w:rsid w:val="006373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73D6"/>
    <w:rPr>
      <w:rFonts w:eastAsia="Times New Roman" w:cs="Times New Roman"/>
      <w:sz w:val="16"/>
      <w:lang w:eastAsia="en-AU"/>
    </w:rPr>
  </w:style>
  <w:style w:type="paragraph" w:customStyle="1" w:styleId="House">
    <w:name w:val="House"/>
    <w:basedOn w:val="OPCParaBase"/>
    <w:rsid w:val="006373D6"/>
    <w:pPr>
      <w:spacing w:line="240" w:lineRule="auto"/>
    </w:pPr>
    <w:rPr>
      <w:sz w:val="28"/>
    </w:rPr>
  </w:style>
  <w:style w:type="paragraph" w:customStyle="1" w:styleId="Item">
    <w:name w:val="Item"/>
    <w:aliases w:val="i"/>
    <w:basedOn w:val="OPCParaBase"/>
    <w:next w:val="ItemHead"/>
    <w:rsid w:val="006373D6"/>
    <w:pPr>
      <w:keepLines/>
      <w:spacing w:before="80" w:line="240" w:lineRule="auto"/>
      <w:ind w:left="709"/>
    </w:pPr>
  </w:style>
  <w:style w:type="paragraph" w:customStyle="1" w:styleId="ItemHead">
    <w:name w:val="ItemHead"/>
    <w:aliases w:val="ih"/>
    <w:basedOn w:val="OPCParaBase"/>
    <w:next w:val="Item"/>
    <w:rsid w:val="006373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73D6"/>
    <w:pPr>
      <w:spacing w:line="240" w:lineRule="auto"/>
    </w:pPr>
    <w:rPr>
      <w:b/>
      <w:sz w:val="32"/>
    </w:rPr>
  </w:style>
  <w:style w:type="paragraph" w:customStyle="1" w:styleId="notedraft">
    <w:name w:val="note(draft)"/>
    <w:aliases w:val="nd"/>
    <w:basedOn w:val="OPCParaBase"/>
    <w:rsid w:val="006373D6"/>
    <w:pPr>
      <w:spacing w:before="240" w:line="240" w:lineRule="auto"/>
      <w:ind w:left="284" w:hanging="284"/>
    </w:pPr>
    <w:rPr>
      <w:i/>
      <w:sz w:val="24"/>
    </w:rPr>
  </w:style>
  <w:style w:type="paragraph" w:customStyle="1" w:styleId="notemargin">
    <w:name w:val="note(margin)"/>
    <w:aliases w:val="nm"/>
    <w:basedOn w:val="OPCParaBase"/>
    <w:rsid w:val="006373D6"/>
    <w:pPr>
      <w:tabs>
        <w:tab w:val="left" w:pos="709"/>
      </w:tabs>
      <w:spacing w:before="122" w:line="198" w:lineRule="exact"/>
      <w:ind w:left="709" w:hanging="709"/>
    </w:pPr>
    <w:rPr>
      <w:sz w:val="18"/>
    </w:rPr>
  </w:style>
  <w:style w:type="paragraph" w:customStyle="1" w:styleId="noteToPara">
    <w:name w:val="noteToPara"/>
    <w:aliases w:val="ntp"/>
    <w:basedOn w:val="OPCParaBase"/>
    <w:rsid w:val="006373D6"/>
    <w:pPr>
      <w:spacing w:before="122" w:line="198" w:lineRule="exact"/>
      <w:ind w:left="2353" w:hanging="709"/>
    </w:pPr>
    <w:rPr>
      <w:sz w:val="18"/>
    </w:rPr>
  </w:style>
  <w:style w:type="paragraph" w:customStyle="1" w:styleId="noteParlAmend">
    <w:name w:val="note(ParlAmend)"/>
    <w:aliases w:val="npp"/>
    <w:basedOn w:val="OPCParaBase"/>
    <w:next w:val="ParlAmend"/>
    <w:rsid w:val="006373D6"/>
    <w:pPr>
      <w:spacing w:line="240" w:lineRule="auto"/>
      <w:jc w:val="right"/>
    </w:pPr>
    <w:rPr>
      <w:rFonts w:ascii="Arial" w:hAnsi="Arial"/>
      <w:b/>
      <w:i/>
    </w:rPr>
  </w:style>
  <w:style w:type="paragraph" w:customStyle="1" w:styleId="Page1">
    <w:name w:val="Page1"/>
    <w:basedOn w:val="OPCParaBase"/>
    <w:rsid w:val="006373D6"/>
    <w:pPr>
      <w:spacing w:before="5600" w:line="240" w:lineRule="auto"/>
    </w:pPr>
    <w:rPr>
      <w:b/>
      <w:sz w:val="32"/>
    </w:rPr>
  </w:style>
  <w:style w:type="paragraph" w:customStyle="1" w:styleId="PageBreak">
    <w:name w:val="PageBreak"/>
    <w:aliases w:val="pb"/>
    <w:basedOn w:val="OPCParaBase"/>
    <w:rsid w:val="006373D6"/>
    <w:pPr>
      <w:spacing w:line="240" w:lineRule="auto"/>
    </w:pPr>
    <w:rPr>
      <w:sz w:val="20"/>
    </w:rPr>
  </w:style>
  <w:style w:type="paragraph" w:customStyle="1" w:styleId="paragraphsub">
    <w:name w:val="paragraph(sub)"/>
    <w:aliases w:val="aa"/>
    <w:basedOn w:val="OPCParaBase"/>
    <w:rsid w:val="006373D6"/>
    <w:pPr>
      <w:tabs>
        <w:tab w:val="right" w:pos="1985"/>
      </w:tabs>
      <w:spacing w:before="40" w:line="240" w:lineRule="auto"/>
      <w:ind w:left="2098" w:hanging="2098"/>
    </w:pPr>
  </w:style>
  <w:style w:type="paragraph" w:customStyle="1" w:styleId="paragraphsub-sub">
    <w:name w:val="paragraph(sub-sub)"/>
    <w:aliases w:val="aaa"/>
    <w:basedOn w:val="OPCParaBase"/>
    <w:rsid w:val="006373D6"/>
    <w:pPr>
      <w:tabs>
        <w:tab w:val="right" w:pos="2722"/>
      </w:tabs>
      <w:spacing w:before="40" w:line="240" w:lineRule="auto"/>
      <w:ind w:left="2835" w:hanging="2835"/>
    </w:pPr>
  </w:style>
  <w:style w:type="paragraph" w:customStyle="1" w:styleId="paragraph">
    <w:name w:val="paragraph"/>
    <w:aliases w:val="a"/>
    <w:basedOn w:val="OPCParaBase"/>
    <w:rsid w:val="006373D6"/>
    <w:pPr>
      <w:tabs>
        <w:tab w:val="right" w:pos="1531"/>
      </w:tabs>
      <w:spacing w:before="40" w:line="240" w:lineRule="auto"/>
      <w:ind w:left="1644" w:hanging="1644"/>
    </w:pPr>
  </w:style>
  <w:style w:type="paragraph" w:customStyle="1" w:styleId="ParlAmend">
    <w:name w:val="ParlAmend"/>
    <w:aliases w:val="pp"/>
    <w:basedOn w:val="OPCParaBase"/>
    <w:rsid w:val="006373D6"/>
    <w:pPr>
      <w:spacing w:before="240" w:line="240" w:lineRule="atLeast"/>
      <w:ind w:hanging="567"/>
    </w:pPr>
    <w:rPr>
      <w:sz w:val="24"/>
    </w:rPr>
  </w:style>
  <w:style w:type="paragraph" w:customStyle="1" w:styleId="Penalty">
    <w:name w:val="Penalty"/>
    <w:basedOn w:val="OPCParaBase"/>
    <w:rsid w:val="006373D6"/>
    <w:pPr>
      <w:tabs>
        <w:tab w:val="left" w:pos="2977"/>
      </w:tabs>
      <w:spacing w:before="180" w:line="240" w:lineRule="auto"/>
      <w:ind w:left="1985" w:hanging="851"/>
    </w:pPr>
  </w:style>
  <w:style w:type="paragraph" w:customStyle="1" w:styleId="Portfolio">
    <w:name w:val="Portfolio"/>
    <w:basedOn w:val="OPCParaBase"/>
    <w:rsid w:val="006373D6"/>
    <w:pPr>
      <w:spacing w:line="240" w:lineRule="auto"/>
    </w:pPr>
    <w:rPr>
      <w:i/>
      <w:sz w:val="20"/>
    </w:rPr>
  </w:style>
  <w:style w:type="paragraph" w:customStyle="1" w:styleId="Preamble">
    <w:name w:val="Preamble"/>
    <w:basedOn w:val="OPCParaBase"/>
    <w:next w:val="Normal"/>
    <w:rsid w:val="006373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73D6"/>
    <w:pPr>
      <w:spacing w:line="240" w:lineRule="auto"/>
    </w:pPr>
    <w:rPr>
      <w:i/>
      <w:sz w:val="20"/>
    </w:rPr>
  </w:style>
  <w:style w:type="paragraph" w:customStyle="1" w:styleId="Session">
    <w:name w:val="Session"/>
    <w:basedOn w:val="OPCParaBase"/>
    <w:rsid w:val="006373D6"/>
    <w:pPr>
      <w:spacing w:line="240" w:lineRule="auto"/>
    </w:pPr>
    <w:rPr>
      <w:sz w:val="28"/>
    </w:rPr>
  </w:style>
  <w:style w:type="paragraph" w:customStyle="1" w:styleId="Sponsor">
    <w:name w:val="Sponsor"/>
    <w:basedOn w:val="OPCParaBase"/>
    <w:rsid w:val="006373D6"/>
    <w:pPr>
      <w:spacing w:line="240" w:lineRule="auto"/>
    </w:pPr>
    <w:rPr>
      <w:i/>
    </w:rPr>
  </w:style>
  <w:style w:type="paragraph" w:customStyle="1" w:styleId="Subitem">
    <w:name w:val="Subitem"/>
    <w:aliases w:val="iss"/>
    <w:basedOn w:val="OPCParaBase"/>
    <w:rsid w:val="006373D6"/>
    <w:pPr>
      <w:spacing w:before="180" w:line="240" w:lineRule="auto"/>
      <w:ind w:left="709" w:hanging="709"/>
    </w:pPr>
  </w:style>
  <w:style w:type="paragraph" w:customStyle="1" w:styleId="SubitemHead">
    <w:name w:val="SubitemHead"/>
    <w:aliases w:val="issh"/>
    <w:basedOn w:val="OPCParaBase"/>
    <w:rsid w:val="006373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73D6"/>
    <w:pPr>
      <w:spacing w:before="40" w:line="240" w:lineRule="auto"/>
      <w:ind w:left="1134"/>
    </w:pPr>
  </w:style>
  <w:style w:type="paragraph" w:customStyle="1" w:styleId="SubsectionHead">
    <w:name w:val="SubsectionHead"/>
    <w:aliases w:val="ssh"/>
    <w:basedOn w:val="OPCParaBase"/>
    <w:next w:val="subsection"/>
    <w:rsid w:val="006373D6"/>
    <w:pPr>
      <w:keepNext/>
      <w:keepLines/>
      <w:spacing w:before="240" w:line="240" w:lineRule="auto"/>
      <w:ind w:left="1134"/>
    </w:pPr>
    <w:rPr>
      <w:i/>
    </w:rPr>
  </w:style>
  <w:style w:type="paragraph" w:customStyle="1" w:styleId="Tablea">
    <w:name w:val="Table(a)"/>
    <w:aliases w:val="ta"/>
    <w:basedOn w:val="OPCParaBase"/>
    <w:rsid w:val="006373D6"/>
    <w:pPr>
      <w:spacing w:before="60" w:line="240" w:lineRule="auto"/>
      <w:ind w:left="284" w:hanging="284"/>
    </w:pPr>
    <w:rPr>
      <w:sz w:val="20"/>
    </w:rPr>
  </w:style>
  <w:style w:type="paragraph" w:customStyle="1" w:styleId="TableAA">
    <w:name w:val="Table(AA)"/>
    <w:aliases w:val="taaa"/>
    <w:basedOn w:val="OPCParaBase"/>
    <w:rsid w:val="006373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73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73D6"/>
    <w:pPr>
      <w:spacing w:before="60" w:line="240" w:lineRule="atLeast"/>
    </w:pPr>
    <w:rPr>
      <w:sz w:val="20"/>
    </w:rPr>
  </w:style>
  <w:style w:type="paragraph" w:customStyle="1" w:styleId="TLPBoxTextnote">
    <w:name w:val="TLPBoxText(note"/>
    <w:aliases w:val="right)"/>
    <w:basedOn w:val="OPCParaBase"/>
    <w:rsid w:val="006373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73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73D6"/>
    <w:pPr>
      <w:spacing w:before="122" w:line="198" w:lineRule="exact"/>
      <w:ind w:left="1985" w:hanging="851"/>
      <w:jc w:val="right"/>
    </w:pPr>
    <w:rPr>
      <w:sz w:val="18"/>
    </w:rPr>
  </w:style>
  <w:style w:type="paragraph" w:customStyle="1" w:styleId="TLPTableBullet">
    <w:name w:val="TLPTableBullet"/>
    <w:aliases w:val="ttb"/>
    <w:basedOn w:val="OPCParaBase"/>
    <w:rsid w:val="006373D6"/>
    <w:pPr>
      <w:spacing w:line="240" w:lineRule="exact"/>
      <w:ind w:left="284" w:hanging="284"/>
    </w:pPr>
    <w:rPr>
      <w:sz w:val="20"/>
    </w:rPr>
  </w:style>
  <w:style w:type="paragraph" w:styleId="TOC1">
    <w:name w:val="toc 1"/>
    <w:basedOn w:val="Normal"/>
    <w:next w:val="Normal"/>
    <w:uiPriority w:val="39"/>
    <w:unhideWhenUsed/>
    <w:rsid w:val="006373D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373D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373D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373D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373D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373D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373D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373D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373D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373D6"/>
    <w:pPr>
      <w:keepLines/>
      <w:spacing w:before="240" w:after="120" w:line="240" w:lineRule="auto"/>
      <w:ind w:left="794"/>
    </w:pPr>
    <w:rPr>
      <w:b/>
      <w:kern w:val="28"/>
      <w:sz w:val="20"/>
    </w:rPr>
  </w:style>
  <w:style w:type="paragraph" w:customStyle="1" w:styleId="TofSectsHeading">
    <w:name w:val="TofSects(Heading)"/>
    <w:basedOn w:val="OPCParaBase"/>
    <w:rsid w:val="006373D6"/>
    <w:pPr>
      <w:spacing w:before="240" w:after="120" w:line="240" w:lineRule="auto"/>
    </w:pPr>
    <w:rPr>
      <w:b/>
      <w:sz w:val="24"/>
    </w:rPr>
  </w:style>
  <w:style w:type="paragraph" w:customStyle="1" w:styleId="TofSectsSection">
    <w:name w:val="TofSects(Section)"/>
    <w:basedOn w:val="OPCParaBase"/>
    <w:rsid w:val="006373D6"/>
    <w:pPr>
      <w:keepLines/>
      <w:spacing w:before="40" w:line="240" w:lineRule="auto"/>
      <w:ind w:left="1588" w:hanging="794"/>
    </w:pPr>
    <w:rPr>
      <w:kern w:val="28"/>
      <w:sz w:val="18"/>
    </w:rPr>
  </w:style>
  <w:style w:type="paragraph" w:customStyle="1" w:styleId="TofSectsSubdiv">
    <w:name w:val="TofSects(Subdiv)"/>
    <w:basedOn w:val="OPCParaBase"/>
    <w:rsid w:val="006373D6"/>
    <w:pPr>
      <w:keepLines/>
      <w:spacing w:before="80" w:line="240" w:lineRule="auto"/>
      <w:ind w:left="1588" w:hanging="794"/>
    </w:pPr>
    <w:rPr>
      <w:kern w:val="28"/>
    </w:rPr>
  </w:style>
  <w:style w:type="paragraph" w:customStyle="1" w:styleId="WRStyle">
    <w:name w:val="WR Style"/>
    <w:aliases w:val="WR"/>
    <w:basedOn w:val="OPCParaBase"/>
    <w:rsid w:val="006373D6"/>
    <w:pPr>
      <w:spacing w:before="240" w:line="240" w:lineRule="auto"/>
      <w:ind w:left="284" w:hanging="284"/>
    </w:pPr>
    <w:rPr>
      <w:b/>
      <w:i/>
      <w:kern w:val="28"/>
      <w:sz w:val="24"/>
    </w:rPr>
  </w:style>
  <w:style w:type="paragraph" w:customStyle="1" w:styleId="notepara">
    <w:name w:val="note(para)"/>
    <w:aliases w:val="na"/>
    <w:basedOn w:val="OPCParaBase"/>
    <w:rsid w:val="006373D6"/>
    <w:pPr>
      <w:spacing w:before="40" w:line="198" w:lineRule="exact"/>
      <w:ind w:left="2354" w:hanging="369"/>
    </w:pPr>
    <w:rPr>
      <w:sz w:val="18"/>
    </w:rPr>
  </w:style>
  <w:style w:type="paragraph" w:styleId="Footer">
    <w:name w:val="footer"/>
    <w:link w:val="FooterChar"/>
    <w:rsid w:val="006373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73D6"/>
    <w:rPr>
      <w:rFonts w:eastAsia="Times New Roman" w:cs="Times New Roman"/>
      <w:sz w:val="22"/>
      <w:szCs w:val="24"/>
      <w:lang w:eastAsia="en-AU"/>
    </w:rPr>
  </w:style>
  <w:style w:type="character" w:styleId="LineNumber">
    <w:name w:val="line number"/>
    <w:basedOn w:val="OPCCharBase"/>
    <w:uiPriority w:val="99"/>
    <w:unhideWhenUsed/>
    <w:rsid w:val="006373D6"/>
    <w:rPr>
      <w:sz w:val="16"/>
    </w:rPr>
  </w:style>
  <w:style w:type="table" w:customStyle="1" w:styleId="CFlag">
    <w:name w:val="CFlag"/>
    <w:basedOn w:val="TableNormal"/>
    <w:uiPriority w:val="99"/>
    <w:rsid w:val="006373D6"/>
    <w:rPr>
      <w:rFonts w:eastAsia="Times New Roman" w:cs="Times New Roman"/>
      <w:lang w:eastAsia="en-AU"/>
    </w:rPr>
    <w:tblPr/>
  </w:style>
  <w:style w:type="paragraph" w:styleId="BalloonText">
    <w:name w:val="Balloon Text"/>
    <w:basedOn w:val="Normal"/>
    <w:link w:val="BalloonTextChar"/>
    <w:uiPriority w:val="99"/>
    <w:unhideWhenUsed/>
    <w:rsid w:val="006373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73D6"/>
    <w:rPr>
      <w:rFonts w:ascii="Tahoma" w:hAnsi="Tahoma" w:cs="Tahoma"/>
      <w:sz w:val="16"/>
      <w:szCs w:val="16"/>
    </w:rPr>
  </w:style>
  <w:style w:type="table" w:styleId="TableGrid">
    <w:name w:val="Table Grid"/>
    <w:basedOn w:val="TableNormal"/>
    <w:uiPriority w:val="59"/>
    <w:rsid w:val="00637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73D6"/>
    <w:rPr>
      <w:b/>
      <w:sz w:val="28"/>
      <w:szCs w:val="32"/>
    </w:rPr>
  </w:style>
  <w:style w:type="paragraph" w:customStyle="1" w:styleId="LegislationMadeUnder">
    <w:name w:val="LegislationMadeUnder"/>
    <w:basedOn w:val="OPCParaBase"/>
    <w:next w:val="Normal"/>
    <w:rsid w:val="006373D6"/>
    <w:rPr>
      <w:i/>
      <w:sz w:val="32"/>
      <w:szCs w:val="32"/>
    </w:rPr>
  </w:style>
  <w:style w:type="paragraph" w:customStyle="1" w:styleId="SignCoverPageEnd">
    <w:name w:val="SignCoverPageEnd"/>
    <w:basedOn w:val="OPCParaBase"/>
    <w:next w:val="Normal"/>
    <w:rsid w:val="006373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73D6"/>
    <w:pPr>
      <w:pBdr>
        <w:top w:val="single" w:sz="4" w:space="1" w:color="auto"/>
      </w:pBdr>
      <w:spacing w:before="360"/>
      <w:ind w:right="397"/>
      <w:jc w:val="both"/>
    </w:pPr>
  </w:style>
  <w:style w:type="paragraph" w:customStyle="1" w:styleId="NotesHeading1">
    <w:name w:val="NotesHeading 1"/>
    <w:basedOn w:val="OPCParaBase"/>
    <w:next w:val="Normal"/>
    <w:rsid w:val="006373D6"/>
    <w:rPr>
      <w:b/>
      <w:sz w:val="28"/>
      <w:szCs w:val="28"/>
    </w:rPr>
  </w:style>
  <w:style w:type="paragraph" w:customStyle="1" w:styleId="NotesHeading2">
    <w:name w:val="NotesHeading 2"/>
    <w:basedOn w:val="OPCParaBase"/>
    <w:next w:val="Normal"/>
    <w:rsid w:val="006373D6"/>
    <w:rPr>
      <w:b/>
      <w:sz w:val="28"/>
      <w:szCs w:val="28"/>
    </w:rPr>
  </w:style>
  <w:style w:type="paragraph" w:customStyle="1" w:styleId="ENotesText">
    <w:name w:val="ENotesText"/>
    <w:aliases w:val="Ent"/>
    <w:basedOn w:val="OPCParaBase"/>
    <w:next w:val="Normal"/>
    <w:rsid w:val="006373D6"/>
    <w:pPr>
      <w:spacing w:before="120"/>
    </w:pPr>
  </w:style>
  <w:style w:type="paragraph" w:customStyle="1" w:styleId="CompiledActNo">
    <w:name w:val="CompiledActNo"/>
    <w:basedOn w:val="OPCParaBase"/>
    <w:next w:val="Normal"/>
    <w:rsid w:val="006373D6"/>
    <w:rPr>
      <w:b/>
      <w:sz w:val="24"/>
      <w:szCs w:val="24"/>
    </w:rPr>
  </w:style>
  <w:style w:type="paragraph" w:customStyle="1" w:styleId="CompiledMadeUnder">
    <w:name w:val="CompiledMadeUnder"/>
    <w:basedOn w:val="OPCParaBase"/>
    <w:next w:val="Normal"/>
    <w:rsid w:val="006373D6"/>
    <w:rPr>
      <w:i/>
      <w:sz w:val="24"/>
      <w:szCs w:val="24"/>
    </w:rPr>
  </w:style>
  <w:style w:type="paragraph" w:customStyle="1" w:styleId="Paragraphsub-sub-sub">
    <w:name w:val="Paragraph(sub-sub-sub)"/>
    <w:aliases w:val="aaaa"/>
    <w:basedOn w:val="OPCParaBase"/>
    <w:rsid w:val="006373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73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73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73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73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73D6"/>
    <w:pPr>
      <w:spacing w:before="60" w:line="240" w:lineRule="auto"/>
    </w:pPr>
    <w:rPr>
      <w:rFonts w:cs="Arial"/>
      <w:sz w:val="20"/>
      <w:szCs w:val="22"/>
    </w:rPr>
  </w:style>
  <w:style w:type="paragraph" w:customStyle="1" w:styleId="NoteToSubpara">
    <w:name w:val="NoteToSubpara"/>
    <w:aliases w:val="nts"/>
    <w:basedOn w:val="OPCParaBase"/>
    <w:rsid w:val="006373D6"/>
    <w:pPr>
      <w:spacing w:before="40" w:line="198" w:lineRule="exact"/>
      <w:ind w:left="2835" w:hanging="709"/>
    </w:pPr>
    <w:rPr>
      <w:sz w:val="18"/>
    </w:rPr>
  </w:style>
  <w:style w:type="paragraph" w:customStyle="1" w:styleId="ENoteTableHeading">
    <w:name w:val="ENoteTableHeading"/>
    <w:aliases w:val="enth"/>
    <w:basedOn w:val="OPCParaBase"/>
    <w:rsid w:val="006373D6"/>
    <w:pPr>
      <w:keepNext/>
      <w:spacing w:before="60" w:line="240" w:lineRule="atLeast"/>
    </w:pPr>
    <w:rPr>
      <w:rFonts w:ascii="Arial" w:hAnsi="Arial"/>
      <w:b/>
      <w:sz w:val="16"/>
    </w:rPr>
  </w:style>
  <w:style w:type="paragraph" w:customStyle="1" w:styleId="ENoteTTi">
    <w:name w:val="ENoteTTi"/>
    <w:aliases w:val="entti"/>
    <w:basedOn w:val="OPCParaBase"/>
    <w:rsid w:val="006373D6"/>
    <w:pPr>
      <w:keepNext/>
      <w:spacing w:before="60" w:line="240" w:lineRule="atLeast"/>
      <w:ind w:left="170"/>
    </w:pPr>
    <w:rPr>
      <w:sz w:val="16"/>
    </w:rPr>
  </w:style>
  <w:style w:type="paragraph" w:customStyle="1" w:styleId="ENotesHeading1">
    <w:name w:val="ENotesHeading 1"/>
    <w:aliases w:val="Enh1"/>
    <w:basedOn w:val="OPCParaBase"/>
    <w:next w:val="Normal"/>
    <w:rsid w:val="006373D6"/>
    <w:pPr>
      <w:spacing w:before="120"/>
      <w:outlineLvl w:val="1"/>
    </w:pPr>
    <w:rPr>
      <w:b/>
      <w:sz w:val="28"/>
      <w:szCs w:val="28"/>
    </w:rPr>
  </w:style>
  <w:style w:type="paragraph" w:customStyle="1" w:styleId="ENotesHeading2">
    <w:name w:val="ENotesHeading 2"/>
    <w:aliases w:val="Enh2"/>
    <w:basedOn w:val="OPCParaBase"/>
    <w:next w:val="Normal"/>
    <w:rsid w:val="006373D6"/>
    <w:pPr>
      <w:spacing w:before="120" w:after="120"/>
      <w:outlineLvl w:val="2"/>
    </w:pPr>
    <w:rPr>
      <w:b/>
      <w:sz w:val="24"/>
      <w:szCs w:val="28"/>
    </w:rPr>
  </w:style>
  <w:style w:type="paragraph" w:customStyle="1" w:styleId="ENoteTTIndentHeading">
    <w:name w:val="ENoteTTIndentHeading"/>
    <w:aliases w:val="enTTHi"/>
    <w:basedOn w:val="OPCParaBase"/>
    <w:rsid w:val="006373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73D6"/>
    <w:pPr>
      <w:spacing w:before="60" w:line="240" w:lineRule="atLeast"/>
    </w:pPr>
    <w:rPr>
      <w:sz w:val="16"/>
    </w:rPr>
  </w:style>
  <w:style w:type="paragraph" w:customStyle="1" w:styleId="MadeunderText">
    <w:name w:val="MadeunderText"/>
    <w:basedOn w:val="OPCParaBase"/>
    <w:next w:val="Normal"/>
    <w:rsid w:val="006373D6"/>
    <w:pPr>
      <w:spacing w:before="240"/>
    </w:pPr>
    <w:rPr>
      <w:sz w:val="24"/>
      <w:szCs w:val="24"/>
    </w:rPr>
  </w:style>
  <w:style w:type="paragraph" w:customStyle="1" w:styleId="ENotesHeading3">
    <w:name w:val="ENotesHeading 3"/>
    <w:aliases w:val="Enh3"/>
    <w:basedOn w:val="OPCParaBase"/>
    <w:next w:val="Normal"/>
    <w:rsid w:val="006373D6"/>
    <w:pPr>
      <w:keepNext/>
      <w:spacing w:before="120" w:line="240" w:lineRule="auto"/>
      <w:outlineLvl w:val="4"/>
    </w:pPr>
    <w:rPr>
      <w:b/>
      <w:szCs w:val="24"/>
    </w:rPr>
  </w:style>
  <w:style w:type="character" w:customStyle="1" w:styleId="CharSubPartTextCASA">
    <w:name w:val="CharSubPartText(CASA)"/>
    <w:basedOn w:val="OPCCharBase"/>
    <w:uiPriority w:val="1"/>
    <w:rsid w:val="006373D6"/>
  </w:style>
  <w:style w:type="character" w:customStyle="1" w:styleId="CharSubPartNoCASA">
    <w:name w:val="CharSubPartNo(CASA)"/>
    <w:basedOn w:val="OPCCharBase"/>
    <w:uiPriority w:val="1"/>
    <w:rsid w:val="006373D6"/>
  </w:style>
  <w:style w:type="paragraph" w:customStyle="1" w:styleId="ENoteTTIndentHeadingSub">
    <w:name w:val="ENoteTTIndentHeadingSub"/>
    <w:aliases w:val="enTTHis"/>
    <w:basedOn w:val="OPCParaBase"/>
    <w:rsid w:val="006373D6"/>
    <w:pPr>
      <w:keepNext/>
      <w:spacing w:before="60" w:line="240" w:lineRule="atLeast"/>
      <w:ind w:left="340"/>
    </w:pPr>
    <w:rPr>
      <w:b/>
      <w:sz w:val="16"/>
    </w:rPr>
  </w:style>
  <w:style w:type="paragraph" w:customStyle="1" w:styleId="ENoteTTiSub">
    <w:name w:val="ENoteTTiSub"/>
    <w:aliases w:val="enttis"/>
    <w:basedOn w:val="OPCParaBase"/>
    <w:rsid w:val="006373D6"/>
    <w:pPr>
      <w:keepNext/>
      <w:spacing w:before="60" w:line="240" w:lineRule="atLeast"/>
      <w:ind w:left="340"/>
    </w:pPr>
    <w:rPr>
      <w:sz w:val="16"/>
    </w:rPr>
  </w:style>
  <w:style w:type="paragraph" w:customStyle="1" w:styleId="SubDivisionMigration">
    <w:name w:val="SubDivisionMigration"/>
    <w:aliases w:val="sdm"/>
    <w:basedOn w:val="OPCParaBase"/>
    <w:rsid w:val="006373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73D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73D6"/>
    <w:pPr>
      <w:spacing w:before="122" w:line="240" w:lineRule="auto"/>
      <w:ind w:left="1985" w:hanging="851"/>
    </w:pPr>
    <w:rPr>
      <w:sz w:val="18"/>
    </w:rPr>
  </w:style>
  <w:style w:type="paragraph" w:customStyle="1" w:styleId="FreeForm">
    <w:name w:val="FreeForm"/>
    <w:rsid w:val="006373D6"/>
    <w:rPr>
      <w:rFonts w:ascii="Arial" w:hAnsi="Arial"/>
      <w:sz w:val="22"/>
    </w:rPr>
  </w:style>
  <w:style w:type="paragraph" w:customStyle="1" w:styleId="SOText">
    <w:name w:val="SO Text"/>
    <w:aliases w:val="sot"/>
    <w:link w:val="SOTextChar"/>
    <w:rsid w:val="006373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73D6"/>
    <w:rPr>
      <w:sz w:val="22"/>
    </w:rPr>
  </w:style>
  <w:style w:type="paragraph" w:customStyle="1" w:styleId="SOTextNote">
    <w:name w:val="SO TextNote"/>
    <w:aliases w:val="sont"/>
    <w:basedOn w:val="SOText"/>
    <w:qFormat/>
    <w:rsid w:val="006373D6"/>
    <w:pPr>
      <w:spacing w:before="122" w:line="198" w:lineRule="exact"/>
      <w:ind w:left="1843" w:hanging="709"/>
    </w:pPr>
    <w:rPr>
      <w:sz w:val="18"/>
    </w:rPr>
  </w:style>
  <w:style w:type="paragraph" w:customStyle="1" w:styleId="SOPara">
    <w:name w:val="SO Para"/>
    <w:aliases w:val="soa"/>
    <w:basedOn w:val="SOText"/>
    <w:link w:val="SOParaChar"/>
    <w:qFormat/>
    <w:rsid w:val="006373D6"/>
    <w:pPr>
      <w:tabs>
        <w:tab w:val="right" w:pos="1786"/>
      </w:tabs>
      <w:spacing w:before="40"/>
      <w:ind w:left="2070" w:hanging="936"/>
    </w:pPr>
  </w:style>
  <w:style w:type="character" w:customStyle="1" w:styleId="SOParaChar">
    <w:name w:val="SO Para Char"/>
    <w:aliases w:val="soa Char"/>
    <w:basedOn w:val="DefaultParagraphFont"/>
    <w:link w:val="SOPara"/>
    <w:rsid w:val="006373D6"/>
    <w:rPr>
      <w:sz w:val="22"/>
    </w:rPr>
  </w:style>
  <w:style w:type="paragraph" w:customStyle="1" w:styleId="FileName">
    <w:name w:val="FileName"/>
    <w:basedOn w:val="Normal"/>
    <w:rsid w:val="006373D6"/>
  </w:style>
  <w:style w:type="paragraph" w:customStyle="1" w:styleId="TableHeading">
    <w:name w:val="TableHeading"/>
    <w:aliases w:val="th"/>
    <w:basedOn w:val="OPCParaBase"/>
    <w:next w:val="Tabletext"/>
    <w:rsid w:val="006373D6"/>
    <w:pPr>
      <w:keepNext/>
      <w:spacing w:before="60" w:line="240" w:lineRule="atLeast"/>
    </w:pPr>
    <w:rPr>
      <w:b/>
      <w:sz w:val="20"/>
    </w:rPr>
  </w:style>
  <w:style w:type="paragraph" w:customStyle="1" w:styleId="SOHeadBold">
    <w:name w:val="SO HeadBold"/>
    <w:aliases w:val="sohb"/>
    <w:basedOn w:val="SOText"/>
    <w:next w:val="SOText"/>
    <w:link w:val="SOHeadBoldChar"/>
    <w:qFormat/>
    <w:rsid w:val="006373D6"/>
    <w:rPr>
      <w:b/>
    </w:rPr>
  </w:style>
  <w:style w:type="character" w:customStyle="1" w:styleId="SOHeadBoldChar">
    <w:name w:val="SO HeadBold Char"/>
    <w:aliases w:val="sohb Char"/>
    <w:basedOn w:val="DefaultParagraphFont"/>
    <w:link w:val="SOHeadBold"/>
    <w:rsid w:val="006373D6"/>
    <w:rPr>
      <w:b/>
      <w:sz w:val="22"/>
    </w:rPr>
  </w:style>
  <w:style w:type="paragraph" w:customStyle="1" w:styleId="SOHeadItalic">
    <w:name w:val="SO HeadItalic"/>
    <w:aliases w:val="sohi"/>
    <w:basedOn w:val="SOText"/>
    <w:next w:val="SOText"/>
    <w:link w:val="SOHeadItalicChar"/>
    <w:qFormat/>
    <w:rsid w:val="006373D6"/>
    <w:rPr>
      <w:i/>
    </w:rPr>
  </w:style>
  <w:style w:type="character" w:customStyle="1" w:styleId="SOHeadItalicChar">
    <w:name w:val="SO HeadItalic Char"/>
    <w:aliases w:val="sohi Char"/>
    <w:basedOn w:val="DefaultParagraphFont"/>
    <w:link w:val="SOHeadItalic"/>
    <w:rsid w:val="006373D6"/>
    <w:rPr>
      <w:i/>
      <w:sz w:val="22"/>
    </w:rPr>
  </w:style>
  <w:style w:type="paragraph" w:customStyle="1" w:styleId="SOBullet">
    <w:name w:val="SO Bullet"/>
    <w:aliases w:val="sotb"/>
    <w:basedOn w:val="SOText"/>
    <w:link w:val="SOBulletChar"/>
    <w:qFormat/>
    <w:rsid w:val="006373D6"/>
    <w:pPr>
      <w:ind w:left="1559" w:hanging="425"/>
    </w:pPr>
  </w:style>
  <w:style w:type="character" w:customStyle="1" w:styleId="SOBulletChar">
    <w:name w:val="SO Bullet Char"/>
    <w:aliases w:val="sotb Char"/>
    <w:basedOn w:val="DefaultParagraphFont"/>
    <w:link w:val="SOBullet"/>
    <w:rsid w:val="006373D6"/>
    <w:rPr>
      <w:sz w:val="22"/>
    </w:rPr>
  </w:style>
  <w:style w:type="paragraph" w:customStyle="1" w:styleId="SOBulletNote">
    <w:name w:val="SO BulletNote"/>
    <w:aliases w:val="sonb"/>
    <w:basedOn w:val="SOTextNote"/>
    <w:link w:val="SOBulletNoteChar"/>
    <w:qFormat/>
    <w:rsid w:val="006373D6"/>
    <w:pPr>
      <w:tabs>
        <w:tab w:val="left" w:pos="1560"/>
      </w:tabs>
      <w:ind w:left="2268" w:hanging="1134"/>
    </w:pPr>
  </w:style>
  <w:style w:type="character" w:customStyle="1" w:styleId="SOBulletNoteChar">
    <w:name w:val="SO BulletNote Char"/>
    <w:aliases w:val="sonb Char"/>
    <w:basedOn w:val="DefaultParagraphFont"/>
    <w:link w:val="SOBulletNote"/>
    <w:rsid w:val="006373D6"/>
    <w:rPr>
      <w:sz w:val="18"/>
    </w:rPr>
  </w:style>
  <w:style w:type="paragraph" w:customStyle="1" w:styleId="SOText2">
    <w:name w:val="SO Text2"/>
    <w:aliases w:val="sot2"/>
    <w:basedOn w:val="Normal"/>
    <w:next w:val="SOText"/>
    <w:link w:val="SOText2Char"/>
    <w:rsid w:val="006373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73D6"/>
    <w:rPr>
      <w:sz w:val="22"/>
    </w:rPr>
  </w:style>
  <w:style w:type="paragraph" w:customStyle="1" w:styleId="SubPartCASA">
    <w:name w:val="SubPart(CASA)"/>
    <w:aliases w:val="csp"/>
    <w:basedOn w:val="OPCParaBase"/>
    <w:next w:val="ActHead3"/>
    <w:rsid w:val="006373D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373D6"/>
    <w:rPr>
      <w:rFonts w:eastAsia="Times New Roman" w:cs="Times New Roman"/>
      <w:sz w:val="22"/>
      <w:lang w:eastAsia="en-AU"/>
    </w:rPr>
  </w:style>
  <w:style w:type="character" w:customStyle="1" w:styleId="notetextChar">
    <w:name w:val="note(text) Char"/>
    <w:aliases w:val="n Char"/>
    <w:basedOn w:val="DefaultParagraphFont"/>
    <w:link w:val="notetext"/>
    <w:rsid w:val="006373D6"/>
    <w:rPr>
      <w:rFonts w:eastAsia="Times New Roman" w:cs="Times New Roman"/>
      <w:sz w:val="18"/>
      <w:lang w:eastAsia="en-AU"/>
    </w:rPr>
  </w:style>
  <w:style w:type="character" w:customStyle="1" w:styleId="Heading1Char">
    <w:name w:val="Heading 1 Char"/>
    <w:basedOn w:val="DefaultParagraphFont"/>
    <w:link w:val="Heading1"/>
    <w:uiPriority w:val="9"/>
    <w:rsid w:val="006373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73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373D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373D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373D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373D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373D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373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373D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373D6"/>
  </w:style>
  <w:style w:type="character" w:customStyle="1" w:styleId="charlegsubtitle1">
    <w:name w:val="charlegsubtitle1"/>
    <w:basedOn w:val="DefaultParagraphFont"/>
    <w:rsid w:val="006373D6"/>
    <w:rPr>
      <w:rFonts w:ascii="Arial" w:hAnsi="Arial" w:cs="Arial" w:hint="default"/>
      <w:b/>
      <w:bCs/>
      <w:sz w:val="28"/>
      <w:szCs w:val="28"/>
    </w:rPr>
  </w:style>
  <w:style w:type="paragraph" w:styleId="Index1">
    <w:name w:val="index 1"/>
    <w:basedOn w:val="Normal"/>
    <w:next w:val="Normal"/>
    <w:autoRedefine/>
    <w:rsid w:val="006373D6"/>
    <w:pPr>
      <w:ind w:left="240" w:hanging="240"/>
    </w:pPr>
  </w:style>
  <w:style w:type="paragraph" w:styleId="Index2">
    <w:name w:val="index 2"/>
    <w:basedOn w:val="Normal"/>
    <w:next w:val="Normal"/>
    <w:autoRedefine/>
    <w:rsid w:val="006373D6"/>
    <w:pPr>
      <w:ind w:left="480" w:hanging="240"/>
    </w:pPr>
  </w:style>
  <w:style w:type="paragraph" w:styleId="Index3">
    <w:name w:val="index 3"/>
    <w:basedOn w:val="Normal"/>
    <w:next w:val="Normal"/>
    <w:autoRedefine/>
    <w:rsid w:val="006373D6"/>
    <w:pPr>
      <w:ind w:left="720" w:hanging="240"/>
    </w:pPr>
  </w:style>
  <w:style w:type="paragraph" w:styleId="Index4">
    <w:name w:val="index 4"/>
    <w:basedOn w:val="Normal"/>
    <w:next w:val="Normal"/>
    <w:autoRedefine/>
    <w:rsid w:val="006373D6"/>
    <w:pPr>
      <w:ind w:left="960" w:hanging="240"/>
    </w:pPr>
  </w:style>
  <w:style w:type="paragraph" w:styleId="Index5">
    <w:name w:val="index 5"/>
    <w:basedOn w:val="Normal"/>
    <w:next w:val="Normal"/>
    <w:autoRedefine/>
    <w:rsid w:val="006373D6"/>
    <w:pPr>
      <w:ind w:left="1200" w:hanging="240"/>
    </w:pPr>
  </w:style>
  <w:style w:type="paragraph" w:styleId="Index6">
    <w:name w:val="index 6"/>
    <w:basedOn w:val="Normal"/>
    <w:next w:val="Normal"/>
    <w:autoRedefine/>
    <w:rsid w:val="006373D6"/>
    <w:pPr>
      <w:ind w:left="1440" w:hanging="240"/>
    </w:pPr>
  </w:style>
  <w:style w:type="paragraph" w:styleId="Index7">
    <w:name w:val="index 7"/>
    <w:basedOn w:val="Normal"/>
    <w:next w:val="Normal"/>
    <w:autoRedefine/>
    <w:rsid w:val="006373D6"/>
    <w:pPr>
      <w:ind w:left="1680" w:hanging="240"/>
    </w:pPr>
  </w:style>
  <w:style w:type="paragraph" w:styleId="Index8">
    <w:name w:val="index 8"/>
    <w:basedOn w:val="Normal"/>
    <w:next w:val="Normal"/>
    <w:autoRedefine/>
    <w:rsid w:val="006373D6"/>
    <w:pPr>
      <w:ind w:left="1920" w:hanging="240"/>
    </w:pPr>
  </w:style>
  <w:style w:type="paragraph" w:styleId="Index9">
    <w:name w:val="index 9"/>
    <w:basedOn w:val="Normal"/>
    <w:next w:val="Normal"/>
    <w:autoRedefine/>
    <w:rsid w:val="006373D6"/>
    <w:pPr>
      <w:ind w:left="2160" w:hanging="240"/>
    </w:pPr>
  </w:style>
  <w:style w:type="paragraph" w:styleId="NormalIndent">
    <w:name w:val="Normal Indent"/>
    <w:basedOn w:val="Normal"/>
    <w:rsid w:val="006373D6"/>
    <w:pPr>
      <w:ind w:left="720"/>
    </w:pPr>
  </w:style>
  <w:style w:type="paragraph" w:styleId="FootnoteText">
    <w:name w:val="footnote text"/>
    <w:basedOn w:val="Normal"/>
    <w:link w:val="FootnoteTextChar"/>
    <w:rsid w:val="006373D6"/>
    <w:rPr>
      <w:sz w:val="20"/>
    </w:rPr>
  </w:style>
  <w:style w:type="character" w:customStyle="1" w:styleId="FootnoteTextChar">
    <w:name w:val="Footnote Text Char"/>
    <w:basedOn w:val="DefaultParagraphFont"/>
    <w:link w:val="FootnoteText"/>
    <w:rsid w:val="006373D6"/>
  </w:style>
  <w:style w:type="paragraph" w:styleId="CommentText">
    <w:name w:val="annotation text"/>
    <w:basedOn w:val="Normal"/>
    <w:link w:val="CommentTextChar"/>
    <w:rsid w:val="006373D6"/>
    <w:rPr>
      <w:sz w:val="20"/>
    </w:rPr>
  </w:style>
  <w:style w:type="character" w:customStyle="1" w:styleId="CommentTextChar">
    <w:name w:val="Comment Text Char"/>
    <w:basedOn w:val="DefaultParagraphFont"/>
    <w:link w:val="CommentText"/>
    <w:rsid w:val="006373D6"/>
  </w:style>
  <w:style w:type="paragraph" w:styleId="IndexHeading">
    <w:name w:val="index heading"/>
    <w:basedOn w:val="Normal"/>
    <w:next w:val="Index1"/>
    <w:rsid w:val="006373D6"/>
    <w:rPr>
      <w:rFonts w:ascii="Arial" w:hAnsi="Arial" w:cs="Arial"/>
      <w:b/>
      <w:bCs/>
    </w:rPr>
  </w:style>
  <w:style w:type="paragraph" w:styleId="Caption">
    <w:name w:val="caption"/>
    <w:basedOn w:val="Normal"/>
    <w:next w:val="Normal"/>
    <w:qFormat/>
    <w:rsid w:val="006373D6"/>
    <w:pPr>
      <w:spacing w:before="120" w:after="120"/>
    </w:pPr>
    <w:rPr>
      <w:b/>
      <w:bCs/>
      <w:sz w:val="20"/>
    </w:rPr>
  </w:style>
  <w:style w:type="paragraph" w:styleId="TableofFigures">
    <w:name w:val="table of figures"/>
    <w:basedOn w:val="Normal"/>
    <w:next w:val="Normal"/>
    <w:rsid w:val="006373D6"/>
    <w:pPr>
      <w:ind w:left="480" w:hanging="480"/>
    </w:pPr>
  </w:style>
  <w:style w:type="paragraph" w:styleId="EnvelopeAddress">
    <w:name w:val="envelope address"/>
    <w:basedOn w:val="Normal"/>
    <w:rsid w:val="006373D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373D6"/>
    <w:rPr>
      <w:rFonts w:ascii="Arial" w:hAnsi="Arial" w:cs="Arial"/>
      <w:sz w:val="20"/>
    </w:rPr>
  </w:style>
  <w:style w:type="character" w:styleId="FootnoteReference">
    <w:name w:val="footnote reference"/>
    <w:basedOn w:val="DefaultParagraphFont"/>
    <w:rsid w:val="006373D6"/>
    <w:rPr>
      <w:rFonts w:ascii="Times New Roman" w:hAnsi="Times New Roman"/>
      <w:sz w:val="20"/>
      <w:vertAlign w:val="superscript"/>
    </w:rPr>
  </w:style>
  <w:style w:type="character" w:styleId="CommentReference">
    <w:name w:val="annotation reference"/>
    <w:basedOn w:val="DefaultParagraphFont"/>
    <w:rsid w:val="006373D6"/>
    <w:rPr>
      <w:sz w:val="16"/>
      <w:szCs w:val="16"/>
    </w:rPr>
  </w:style>
  <w:style w:type="character" w:styleId="PageNumber">
    <w:name w:val="page number"/>
    <w:basedOn w:val="DefaultParagraphFont"/>
    <w:rsid w:val="006373D6"/>
  </w:style>
  <w:style w:type="character" w:styleId="EndnoteReference">
    <w:name w:val="endnote reference"/>
    <w:basedOn w:val="DefaultParagraphFont"/>
    <w:rsid w:val="006373D6"/>
    <w:rPr>
      <w:vertAlign w:val="superscript"/>
    </w:rPr>
  </w:style>
  <w:style w:type="paragraph" w:styleId="EndnoteText">
    <w:name w:val="endnote text"/>
    <w:basedOn w:val="Normal"/>
    <w:link w:val="EndnoteTextChar"/>
    <w:rsid w:val="006373D6"/>
    <w:rPr>
      <w:sz w:val="20"/>
    </w:rPr>
  </w:style>
  <w:style w:type="character" w:customStyle="1" w:styleId="EndnoteTextChar">
    <w:name w:val="Endnote Text Char"/>
    <w:basedOn w:val="DefaultParagraphFont"/>
    <w:link w:val="EndnoteText"/>
    <w:rsid w:val="006373D6"/>
  </w:style>
  <w:style w:type="paragraph" w:styleId="TableofAuthorities">
    <w:name w:val="table of authorities"/>
    <w:basedOn w:val="Normal"/>
    <w:next w:val="Normal"/>
    <w:rsid w:val="006373D6"/>
    <w:pPr>
      <w:ind w:left="240" w:hanging="240"/>
    </w:pPr>
  </w:style>
  <w:style w:type="paragraph" w:styleId="MacroText">
    <w:name w:val="macro"/>
    <w:link w:val="MacroTextChar"/>
    <w:rsid w:val="006373D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373D6"/>
    <w:rPr>
      <w:rFonts w:ascii="Courier New" w:eastAsia="Times New Roman" w:hAnsi="Courier New" w:cs="Courier New"/>
      <w:lang w:eastAsia="en-AU"/>
    </w:rPr>
  </w:style>
  <w:style w:type="paragraph" w:styleId="TOAHeading">
    <w:name w:val="toa heading"/>
    <w:basedOn w:val="Normal"/>
    <w:next w:val="Normal"/>
    <w:rsid w:val="006373D6"/>
    <w:pPr>
      <w:spacing w:before="120"/>
    </w:pPr>
    <w:rPr>
      <w:rFonts w:ascii="Arial" w:hAnsi="Arial" w:cs="Arial"/>
      <w:b/>
      <w:bCs/>
    </w:rPr>
  </w:style>
  <w:style w:type="paragraph" w:styleId="List">
    <w:name w:val="List"/>
    <w:basedOn w:val="Normal"/>
    <w:rsid w:val="006373D6"/>
    <w:pPr>
      <w:ind w:left="283" w:hanging="283"/>
    </w:pPr>
  </w:style>
  <w:style w:type="paragraph" w:styleId="ListBullet">
    <w:name w:val="List Bullet"/>
    <w:basedOn w:val="Normal"/>
    <w:autoRedefine/>
    <w:rsid w:val="006373D6"/>
    <w:pPr>
      <w:tabs>
        <w:tab w:val="num" w:pos="360"/>
      </w:tabs>
      <w:ind w:left="360" w:hanging="360"/>
    </w:pPr>
  </w:style>
  <w:style w:type="paragraph" w:styleId="ListNumber">
    <w:name w:val="List Number"/>
    <w:basedOn w:val="Normal"/>
    <w:rsid w:val="006373D6"/>
    <w:pPr>
      <w:tabs>
        <w:tab w:val="num" w:pos="360"/>
      </w:tabs>
      <w:ind w:left="360" w:hanging="360"/>
    </w:pPr>
  </w:style>
  <w:style w:type="paragraph" w:styleId="List2">
    <w:name w:val="List 2"/>
    <w:basedOn w:val="Normal"/>
    <w:rsid w:val="006373D6"/>
    <w:pPr>
      <w:ind w:left="566" w:hanging="283"/>
    </w:pPr>
  </w:style>
  <w:style w:type="paragraph" w:styleId="List3">
    <w:name w:val="List 3"/>
    <w:basedOn w:val="Normal"/>
    <w:rsid w:val="006373D6"/>
    <w:pPr>
      <w:ind w:left="849" w:hanging="283"/>
    </w:pPr>
  </w:style>
  <w:style w:type="paragraph" w:styleId="List4">
    <w:name w:val="List 4"/>
    <w:basedOn w:val="Normal"/>
    <w:rsid w:val="006373D6"/>
    <w:pPr>
      <w:ind w:left="1132" w:hanging="283"/>
    </w:pPr>
  </w:style>
  <w:style w:type="paragraph" w:styleId="List5">
    <w:name w:val="List 5"/>
    <w:basedOn w:val="Normal"/>
    <w:rsid w:val="006373D6"/>
    <w:pPr>
      <w:ind w:left="1415" w:hanging="283"/>
    </w:pPr>
  </w:style>
  <w:style w:type="paragraph" w:styleId="ListBullet2">
    <w:name w:val="List Bullet 2"/>
    <w:basedOn w:val="Normal"/>
    <w:autoRedefine/>
    <w:rsid w:val="006373D6"/>
    <w:pPr>
      <w:tabs>
        <w:tab w:val="num" w:pos="360"/>
      </w:tabs>
    </w:pPr>
  </w:style>
  <w:style w:type="paragraph" w:styleId="ListBullet3">
    <w:name w:val="List Bullet 3"/>
    <w:basedOn w:val="Normal"/>
    <w:autoRedefine/>
    <w:rsid w:val="006373D6"/>
    <w:pPr>
      <w:tabs>
        <w:tab w:val="num" w:pos="926"/>
      </w:tabs>
      <w:ind w:left="926" w:hanging="360"/>
    </w:pPr>
  </w:style>
  <w:style w:type="paragraph" w:styleId="ListBullet4">
    <w:name w:val="List Bullet 4"/>
    <w:basedOn w:val="Normal"/>
    <w:autoRedefine/>
    <w:rsid w:val="006373D6"/>
    <w:pPr>
      <w:tabs>
        <w:tab w:val="num" w:pos="1209"/>
      </w:tabs>
      <w:ind w:left="1209" w:hanging="360"/>
    </w:pPr>
  </w:style>
  <w:style w:type="paragraph" w:styleId="ListBullet5">
    <w:name w:val="List Bullet 5"/>
    <w:basedOn w:val="Normal"/>
    <w:autoRedefine/>
    <w:rsid w:val="006373D6"/>
    <w:pPr>
      <w:tabs>
        <w:tab w:val="num" w:pos="1492"/>
      </w:tabs>
      <w:ind w:left="1492" w:hanging="360"/>
    </w:pPr>
  </w:style>
  <w:style w:type="paragraph" w:styleId="ListNumber2">
    <w:name w:val="List Number 2"/>
    <w:basedOn w:val="Normal"/>
    <w:rsid w:val="006373D6"/>
    <w:pPr>
      <w:tabs>
        <w:tab w:val="num" w:pos="643"/>
      </w:tabs>
      <w:ind w:left="643" w:hanging="360"/>
    </w:pPr>
  </w:style>
  <w:style w:type="paragraph" w:styleId="ListNumber3">
    <w:name w:val="List Number 3"/>
    <w:basedOn w:val="Normal"/>
    <w:rsid w:val="006373D6"/>
    <w:pPr>
      <w:tabs>
        <w:tab w:val="num" w:pos="926"/>
      </w:tabs>
      <w:ind w:left="926" w:hanging="360"/>
    </w:pPr>
  </w:style>
  <w:style w:type="paragraph" w:styleId="ListNumber4">
    <w:name w:val="List Number 4"/>
    <w:basedOn w:val="Normal"/>
    <w:rsid w:val="006373D6"/>
    <w:pPr>
      <w:tabs>
        <w:tab w:val="num" w:pos="1209"/>
      </w:tabs>
      <w:ind w:left="1209" w:hanging="360"/>
    </w:pPr>
  </w:style>
  <w:style w:type="paragraph" w:styleId="ListNumber5">
    <w:name w:val="List Number 5"/>
    <w:basedOn w:val="Normal"/>
    <w:rsid w:val="006373D6"/>
    <w:pPr>
      <w:tabs>
        <w:tab w:val="num" w:pos="1492"/>
      </w:tabs>
      <w:ind w:left="1492" w:hanging="360"/>
    </w:pPr>
  </w:style>
  <w:style w:type="paragraph" w:styleId="Title">
    <w:name w:val="Title"/>
    <w:basedOn w:val="Normal"/>
    <w:link w:val="TitleChar"/>
    <w:qFormat/>
    <w:rsid w:val="006373D6"/>
    <w:pPr>
      <w:spacing w:before="240" w:after="60"/>
    </w:pPr>
    <w:rPr>
      <w:rFonts w:ascii="Arial" w:hAnsi="Arial" w:cs="Arial"/>
      <w:b/>
      <w:bCs/>
      <w:sz w:val="40"/>
      <w:szCs w:val="40"/>
    </w:rPr>
  </w:style>
  <w:style w:type="character" w:customStyle="1" w:styleId="TitleChar">
    <w:name w:val="Title Char"/>
    <w:basedOn w:val="DefaultParagraphFont"/>
    <w:link w:val="Title"/>
    <w:rsid w:val="006373D6"/>
    <w:rPr>
      <w:rFonts w:ascii="Arial" w:hAnsi="Arial" w:cs="Arial"/>
      <w:b/>
      <w:bCs/>
      <w:sz w:val="40"/>
      <w:szCs w:val="40"/>
    </w:rPr>
  </w:style>
  <w:style w:type="paragraph" w:styleId="Closing">
    <w:name w:val="Closing"/>
    <w:basedOn w:val="Normal"/>
    <w:link w:val="ClosingChar"/>
    <w:rsid w:val="006373D6"/>
    <w:pPr>
      <w:ind w:left="4252"/>
    </w:pPr>
  </w:style>
  <w:style w:type="character" w:customStyle="1" w:styleId="ClosingChar">
    <w:name w:val="Closing Char"/>
    <w:basedOn w:val="DefaultParagraphFont"/>
    <w:link w:val="Closing"/>
    <w:rsid w:val="006373D6"/>
    <w:rPr>
      <w:sz w:val="22"/>
    </w:rPr>
  </w:style>
  <w:style w:type="paragraph" w:styleId="Signature">
    <w:name w:val="Signature"/>
    <w:basedOn w:val="Normal"/>
    <w:link w:val="SignatureChar"/>
    <w:rsid w:val="006373D6"/>
    <w:pPr>
      <w:ind w:left="4252"/>
    </w:pPr>
  </w:style>
  <w:style w:type="character" w:customStyle="1" w:styleId="SignatureChar">
    <w:name w:val="Signature Char"/>
    <w:basedOn w:val="DefaultParagraphFont"/>
    <w:link w:val="Signature"/>
    <w:rsid w:val="006373D6"/>
    <w:rPr>
      <w:sz w:val="22"/>
    </w:rPr>
  </w:style>
  <w:style w:type="paragraph" w:styleId="BodyText">
    <w:name w:val="Body Text"/>
    <w:basedOn w:val="Normal"/>
    <w:link w:val="BodyTextChar"/>
    <w:rsid w:val="006373D6"/>
    <w:pPr>
      <w:spacing w:after="120"/>
    </w:pPr>
  </w:style>
  <w:style w:type="character" w:customStyle="1" w:styleId="BodyTextChar">
    <w:name w:val="Body Text Char"/>
    <w:basedOn w:val="DefaultParagraphFont"/>
    <w:link w:val="BodyText"/>
    <w:rsid w:val="006373D6"/>
    <w:rPr>
      <w:sz w:val="22"/>
    </w:rPr>
  </w:style>
  <w:style w:type="paragraph" w:styleId="BodyTextIndent">
    <w:name w:val="Body Text Indent"/>
    <w:basedOn w:val="Normal"/>
    <w:link w:val="BodyTextIndentChar"/>
    <w:rsid w:val="006373D6"/>
    <w:pPr>
      <w:spacing w:after="120"/>
      <w:ind w:left="283"/>
    </w:pPr>
  </w:style>
  <w:style w:type="character" w:customStyle="1" w:styleId="BodyTextIndentChar">
    <w:name w:val="Body Text Indent Char"/>
    <w:basedOn w:val="DefaultParagraphFont"/>
    <w:link w:val="BodyTextIndent"/>
    <w:rsid w:val="006373D6"/>
    <w:rPr>
      <w:sz w:val="22"/>
    </w:rPr>
  </w:style>
  <w:style w:type="paragraph" w:styleId="ListContinue">
    <w:name w:val="List Continue"/>
    <w:basedOn w:val="Normal"/>
    <w:rsid w:val="006373D6"/>
    <w:pPr>
      <w:spacing w:after="120"/>
      <w:ind w:left="283"/>
    </w:pPr>
  </w:style>
  <w:style w:type="paragraph" w:styleId="ListContinue2">
    <w:name w:val="List Continue 2"/>
    <w:basedOn w:val="Normal"/>
    <w:rsid w:val="006373D6"/>
    <w:pPr>
      <w:spacing w:after="120"/>
      <w:ind w:left="566"/>
    </w:pPr>
  </w:style>
  <w:style w:type="paragraph" w:styleId="ListContinue3">
    <w:name w:val="List Continue 3"/>
    <w:basedOn w:val="Normal"/>
    <w:rsid w:val="006373D6"/>
    <w:pPr>
      <w:spacing w:after="120"/>
      <w:ind w:left="849"/>
    </w:pPr>
  </w:style>
  <w:style w:type="paragraph" w:styleId="ListContinue4">
    <w:name w:val="List Continue 4"/>
    <w:basedOn w:val="Normal"/>
    <w:rsid w:val="006373D6"/>
    <w:pPr>
      <w:spacing w:after="120"/>
      <w:ind w:left="1132"/>
    </w:pPr>
  </w:style>
  <w:style w:type="paragraph" w:styleId="ListContinue5">
    <w:name w:val="List Continue 5"/>
    <w:basedOn w:val="Normal"/>
    <w:rsid w:val="006373D6"/>
    <w:pPr>
      <w:spacing w:after="120"/>
      <w:ind w:left="1415"/>
    </w:pPr>
  </w:style>
  <w:style w:type="paragraph" w:styleId="MessageHeader">
    <w:name w:val="Message Header"/>
    <w:basedOn w:val="Normal"/>
    <w:link w:val="MessageHeaderChar"/>
    <w:rsid w:val="006373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373D6"/>
    <w:rPr>
      <w:rFonts w:ascii="Arial" w:hAnsi="Arial" w:cs="Arial"/>
      <w:sz w:val="22"/>
      <w:shd w:val="pct20" w:color="auto" w:fill="auto"/>
    </w:rPr>
  </w:style>
  <w:style w:type="paragraph" w:styleId="Subtitle">
    <w:name w:val="Subtitle"/>
    <w:basedOn w:val="Normal"/>
    <w:link w:val="SubtitleChar"/>
    <w:qFormat/>
    <w:rsid w:val="006373D6"/>
    <w:pPr>
      <w:spacing w:after="60"/>
      <w:jc w:val="center"/>
      <w:outlineLvl w:val="1"/>
    </w:pPr>
    <w:rPr>
      <w:rFonts w:ascii="Arial" w:hAnsi="Arial" w:cs="Arial"/>
    </w:rPr>
  </w:style>
  <w:style w:type="character" w:customStyle="1" w:styleId="SubtitleChar">
    <w:name w:val="Subtitle Char"/>
    <w:basedOn w:val="DefaultParagraphFont"/>
    <w:link w:val="Subtitle"/>
    <w:rsid w:val="006373D6"/>
    <w:rPr>
      <w:rFonts w:ascii="Arial" w:hAnsi="Arial" w:cs="Arial"/>
      <w:sz w:val="22"/>
    </w:rPr>
  </w:style>
  <w:style w:type="paragraph" w:styleId="Salutation">
    <w:name w:val="Salutation"/>
    <w:basedOn w:val="Normal"/>
    <w:next w:val="Normal"/>
    <w:link w:val="SalutationChar"/>
    <w:rsid w:val="006373D6"/>
  </w:style>
  <w:style w:type="character" w:customStyle="1" w:styleId="SalutationChar">
    <w:name w:val="Salutation Char"/>
    <w:basedOn w:val="DefaultParagraphFont"/>
    <w:link w:val="Salutation"/>
    <w:rsid w:val="006373D6"/>
    <w:rPr>
      <w:sz w:val="22"/>
    </w:rPr>
  </w:style>
  <w:style w:type="paragraph" w:styleId="Date">
    <w:name w:val="Date"/>
    <w:basedOn w:val="Normal"/>
    <w:next w:val="Normal"/>
    <w:link w:val="DateChar"/>
    <w:rsid w:val="006373D6"/>
  </w:style>
  <w:style w:type="character" w:customStyle="1" w:styleId="DateChar">
    <w:name w:val="Date Char"/>
    <w:basedOn w:val="DefaultParagraphFont"/>
    <w:link w:val="Date"/>
    <w:rsid w:val="006373D6"/>
    <w:rPr>
      <w:sz w:val="22"/>
    </w:rPr>
  </w:style>
  <w:style w:type="paragraph" w:styleId="BodyTextFirstIndent">
    <w:name w:val="Body Text First Indent"/>
    <w:basedOn w:val="BodyText"/>
    <w:link w:val="BodyTextFirstIndentChar"/>
    <w:rsid w:val="006373D6"/>
    <w:pPr>
      <w:ind w:firstLine="210"/>
    </w:pPr>
  </w:style>
  <w:style w:type="character" w:customStyle="1" w:styleId="BodyTextFirstIndentChar">
    <w:name w:val="Body Text First Indent Char"/>
    <w:basedOn w:val="BodyTextChar"/>
    <w:link w:val="BodyTextFirstIndent"/>
    <w:rsid w:val="006373D6"/>
    <w:rPr>
      <w:sz w:val="22"/>
    </w:rPr>
  </w:style>
  <w:style w:type="paragraph" w:styleId="BodyTextFirstIndent2">
    <w:name w:val="Body Text First Indent 2"/>
    <w:basedOn w:val="BodyTextIndent"/>
    <w:link w:val="BodyTextFirstIndent2Char"/>
    <w:rsid w:val="006373D6"/>
    <w:pPr>
      <w:ind w:firstLine="210"/>
    </w:pPr>
  </w:style>
  <w:style w:type="character" w:customStyle="1" w:styleId="BodyTextFirstIndent2Char">
    <w:name w:val="Body Text First Indent 2 Char"/>
    <w:basedOn w:val="BodyTextIndentChar"/>
    <w:link w:val="BodyTextFirstIndent2"/>
    <w:rsid w:val="006373D6"/>
    <w:rPr>
      <w:sz w:val="22"/>
    </w:rPr>
  </w:style>
  <w:style w:type="paragraph" w:styleId="BodyText2">
    <w:name w:val="Body Text 2"/>
    <w:basedOn w:val="Normal"/>
    <w:link w:val="BodyText2Char"/>
    <w:rsid w:val="006373D6"/>
    <w:pPr>
      <w:spacing w:after="120" w:line="480" w:lineRule="auto"/>
    </w:pPr>
  </w:style>
  <w:style w:type="character" w:customStyle="1" w:styleId="BodyText2Char">
    <w:name w:val="Body Text 2 Char"/>
    <w:basedOn w:val="DefaultParagraphFont"/>
    <w:link w:val="BodyText2"/>
    <w:rsid w:val="006373D6"/>
    <w:rPr>
      <w:sz w:val="22"/>
    </w:rPr>
  </w:style>
  <w:style w:type="paragraph" w:styleId="BodyText3">
    <w:name w:val="Body Text 3"/>
    <w:basedOn w:val="Normal"/>
    <w:link w:val="BodyText3Char"/>
    <w:rsid w:val="006373D6"/>
    <w:pPr>
      <w:spacing w:after="120"/>
    </w:pPr>
    <w:rPr>
      <w:sz w:val="16"/>
      <w:szCs w:val="16"/>
    </w:rPr>
  </w:style>
  <w:style w:type="character" w:customStyle="1" w:styleId="BodyText3Char">
    <w:name w:val="Body Text 3 Char"/>
    <w:basedOn w:val="DefaultParagraphFont"/>
    <w:link w:val="BodyText3"/>
    <w:rsid w:val="006373D6"/>
    <w:rPr>
      <w:sz w:val="16"/>
      <w:szCs w:val="16"/>
    </w:rPr>
  </w:style>
  <w:style w:type="paragraph" w:styleId="BodyTextIndent2">
    <w:name w:val="Body Text Indent 2"/>
    <w:basedOn w:val="Normal"/>
    <w:link w:val="BodyTextIndent2Char"/>
    <w:rsid w:val="006373D6"/>
    <w:pPr>
      <w:spacing w:after="120" w:line="480" w:lineRule="auto"/>
      <w:ind w:left="283"/>
    </w:pPr>
  </w:style>
  <w:style w:type="character" w:customStyle="1" w:styleId="BodyTextIndent2Char">
    <w:name w:val="Body Text Indent 2 Char"/>
    <w:basedOn w:val="DefaultParagraphFont"/>
    <w:link w:val="BodyTextIndent2"/>
    <w:rsid w:val="006373D6"/>
    <w:rPr>
      <w:sz w:val="22"/>
    </w:rPr>
  </w:style>
  <w:style w:type="paragraph" w:styleId="BodyTextIndent3">
    <w:name w:val="Body Text Indent 3"/>
    <w:basedOn w:val="Normal"/>
    <w:link w:val="BodyTextIndent3Char"/>
    <w:rsid w:val="006373D6"/>
    <w:pPr>
      <w:spacing w:after="120"/>
      <w:ind w:left="283"/>
    </w:pPr>
    <w:rPr>
      <w:sz w:val="16"/>
      <w:szCs w:val="16"/>
    </w:rPr>
  </w:style>
  <w:style w:type="character" w:customStyle="1" w:styleId="BodyTextIndent3Char">
    <w:name w:val="Body Text Indent 3 Char"/>
    <w:basedOn w:val="DefaultParagraphFont"/>
    <w:link w:val="BodyTextIndent3"/>
    <w:rsid w:val="006373D6"/>
    <w:rPr>
      <w:sz w:val="16"/>
      <w:szCs w:val="16"/>
    </w:rPr>
  </w:style>
  <w:style w:type="paragraph" w:styleId="BlockText">
    <w:name w:val="Block Text"/>
    <w:basedOn w:val="Normal"/>
    <w:rsid w:val="006373D6"/>
    <w:pPr>
      <w:spacing w:after="120"/>
      <w:ind w:left="1440" w:right="1440"/>
    </w:pPr>
  </w:style>
  <w:style w:type="character" w:styleId="Hyperlink">
    <w:name w:val="Hyperlink"/>
    <w:basedOn w:val="DefaultParagraphFont"/>
    <w:rsid w:val="006373D6"/>
    <w:rPr>
      <w:color w:val="0000FF"/>
      <w:u w:val="single"/>
    </w:rPr>
  </w:style>
  <w:style w:type="character" w:styleId="FollowedHyperlink">
    <w:name w:val="FollowedHyperlink"/>
    <w:basedOn w:val="DefaultParagraphFont"/>
    <w:rsid w:val="006373D6"/>
    <w:rPr>
      <w:color w:val="800080"/>
      <w:u w:val="single"/>
    </w:rPr>
  </w:style>
  <w:style w:type="character" w:styleId="Strong">
    <w:name w:val="Strong"/>
    <w:basedOn w:val="DefaultParagraphFont"/>
    <w:qFormat/>
    <w:rsid w:val="006373D6"/>
    <w:rPr>
      <w:b/>
      <w:bCs/>
    </w:rPr>
  </w:style>
  <w:style w:type="character" w:styleId="Emphasis">
    <w:name w:val="Emphasis"/>
    <w:basedOn w:val="DefaultParagraphFont"/>
    <w:qFormat/>
    <w:rsid w:val="006373D6"/>
    <w:rPr>
      <w:i/>
      <w:iCs/>
    </w:rPr>
  </w:style>
  <w:style w:type="paragraph" w:styleId="DocumentMap">
    <w:name w:val="Document Map"/>
    <w:basedOn w:val="Normal"/>
    <w:link w:val="DocumentMapChar"/>
    <w:rsid w:val="006373D6"/>
    <w:pPr>
      <w:shd w:val="clear" w:color="auto" w:fill="000080"/>
    </w:pPr>
    <w:rPr>
      <w:rFonts w:ascii="Tahoma" w:hAnsi="Tahoma" w:cs="Tahoma"/>
    </w:rPr>
  </w:style>
  <w:style w:type="character" w:customStyle="1" w:styleId="DocumentMapChar">
    <w:name w:val="Document Map Char"/>
    <w:basedOn w:val="DefaultParagraphFont"/>
    <w:link w:val="DocumentMap"/>
    <w:rsid w:val="006373D6"/>
    <w:rPr>
      <w:rFonts w:ascii="Tahoma" w:hAnsi="Tahoma" w:cs="Tahoma"/>
      <w:sz w:val="22"/>
      <w:shd w:val="clear" w:color="auto" w:fill="000080"/>
    </w:rPr>
  </w:style>
  <w:style w:type="paragraph" w:styleId="PlainText">
    <w:name w:val="Plain Text"/>
    <w:basedOn w:val="Normal"/>
    <w:link w:val="PlainTextChar"/>
    <w:rsid w:val="006373D6"/>
    <w:rPr>
      <w:rFonts w:ascii="Courier New" w:hAnsi="Courier New" w:cs="Courier New"/>
      <w:sz w:val="20"/>
    </w:rPr>
  </w:style>
  <w:style w:type="character" w:customStyle="1" w:styleId="PlainTextChar">
    <w:name w:val="Plain Text Char"/>
    <w:basedOn w:val="DefaultParagraphFont"/>
    <w:link w:val="PlainText"/>
    <w:rsid w:val="006373D6"/>
    <w:rPr>
      <w:rFonts w:ascii="Courier New" w:hAnsi="Courier New" w:cs="Courier New"/>
    </w:rPr>
  </w:style>
  <w:style w:type="paragraph" w:styleId="E-mailSignature">
    <w:name w:val="E-mail Signature"/>
    <w:basedOn w:val="Normal"/>
    <w:link w:val="E-mailSignatureChar"/>
    <w:rsid w:val="006373D6"/>
  </w:style>
  <w:style w:type="character" w:customStyle="1" w:styleId="E-mailSignatureChar">
    <w:name w:val="E-mail Signature Char"/>
    <w:basedOn w:val="DefaultParagraphFont"/>
    <w:link w:val="E-mailSignature"/>
    <w:rsid w:val="006373D6"/>
    <w:rPr>
      <w:sz w:val="22"/>
    </w:rPr>
  </w:style>
  <w:style w:type="paragraph" w:styleId="NormalWeb">
    <w:name w:val="Normal (Web)"/>
    <w:basedOn w:val="Normal"/>
    <w:rsid w:val="006373D6"/>
  </w:style>
  <w:style w:type="character" w:styleId="HTMLAcronym">
    <w:name w:val="HTML Acronym"/>
    <w:basedOn w:val="DefaultParagraphFont"/>
    <w:rsid w:val="006373D6"/>
  </w:style>
  <w:style w:type="paragraph" w:styleId="HTMLAddress">
    <w:name w:val="HTML Address"/>
    <w:basedOn w:val="Normal"/>
    <w:link w:val="HTMLAddressChar"/>
    <w:rsid w:val="006373D6"/>
    <w:rPr>
      <w:i/>
      <w:iCs/>
    </w:rPr>
  </w:style>
  <w:style w:type="character" w:customStyle="1" w:styleId="HTMLAddressChar">
    <w:name w:val="HTML Address Char"/>
    <w:basedOn w:val="DefaultParagraphFont"/>
    <w:link w:val="HTMLAddress"/>
    <w:rsid w:val="006373D6"/>
    <w:rPr>
      <w:i/>
      <w:iCs/>
      <w:sz w:val="22"/>
    </w:rPr>
  </w:style>
  <w:style w:type="character" w:styleId="HTMLCite">
    <w:name w:val="HTML Cite"/>
    <w:basedOn w:val="DefaultParagraphFont"/>
    <w:rsid w:val="006373D6"/>
    <w:rPr>
      <w:i/>
      <w:iCs/>
    </w:rPr>
  </w:style>
  <w:style w:type="character" w:styleId="HTMLCode">
    <w:name w:val="HTML Code"/>
    <w:basedOn w:val="DefaultParagraphFont"/>
    <w:rsid w:val="006373D6"/>
    <w:rPr>
      <w:rFonts w:ascii="Courier New" w:hAnsi="Courier New" w:cs="Courier New"/>
      <w:sz w:val="20"/>
      <w:szCs w:val="20"/>
    </w:rPr>
  </w:style>
  <w:style w:type="character" w:styleId="HTMLDefinition">
    <w:name w:val="HTML Definition"/>
    <w:basedOn w:val="DefaultParagraphFont"/>
    <w:rsid w:val="006373D6"/>
    <w:rPr>
      <w:i/>
      <w:iCs/>
    </w:rPr>
  </w:style>
  <w:style w:type="character" w:styleId="HTMLKeyboard">
    <w:name w:val="HTML Keyboard"/>
    <w:basedOn w:val="DefaultParagraphFont"/>
    <w:rsid w:val="006373D6"/>
    <w:rPr>
      <w:rFonts w:ascii="Courier New" w:hAnsi="Courier New" w:cs="Courier New"/>
      <w:sz w:val="20"/>
      <w:szCs w:val="20"/>
    </w:rPr>
  </w:style>
  <w:style w:type="paragraph" w:styleId="HTMLPreformatted">
    <w:name w:val="HTML Preformatted"/>
    <w:basedOn w:val="Normal"/>
    <w:link w:val="HTMLPreformattedChar"/>
    <w:rsid w:val="006373D6"/>
    <w:rPr>
      <w:rFonts w:ascii="Courier New" w:hAnsi="Courier New" w:cs="Courier New"/>
      <w:sz w:val="20"/>
    </w:rPr>
  </w:style>
  <w:style w:type="character" w:customStyle="1" w:styleId="HTMLPreformattedChar">
    <w:name w:val="HTML Preformatted Char"/>
    <w:basedOn w:val="DefaultParagraphFont"/>
    <w:link w:val="HTMLPreformatted"/>
    <w:rsid w:val="006373D6"/>
    <w:rPr>
      <w:rFonts w:ascii="Courier New" w:hAnsi="Courier New" w:cs="Courier New"/>
    </w:rPr>
  </w:style>
  <w:style w:type="character" w:styleId="HTMLSample">
    <w:name w:val="HTML Sample"/>
    <w:basedOn w:val="DefaultParagraphFont"/>
    <w:rsid w:val="006373D6"/>
    <w:rPr>
      <w:rFonts w:ascii="Courier New" w:hAnsi="Courier New" w:cs="Courier New"/>
    </w:rPr>
  </w:style>
  <w:style w:type="character" w:styleId="HTMLTypewriter">
    <w:name w:val="HTML Typewriter"/>
    <w:basedOn w:val="DefaultParagraphFont"/>
    <w:rsid w:val="006373D6"/>
    <w:rPr>
      <w:rFonts w:ascii="Courier New" w:hAnsi="Courier New" w:cs="Courier New"/>
      <w:sz w:val="20"/>
      <w:szCs w:val="20"/>
    </w:rPr>
  </w:style>
  <w:style w:type="character" w:styleId="HTMLVariable">
    <w:name w:val="HTML Variable"/>
    <w:basedOn w:val="DefaultParagraphFont"/>
    <w:rsid w:val="006373D6"/>
    <w:rPr>
      <w:i/>
      <w:iCs/>
    </w:rPr>
  </w:style>
  <w:style w:type="paragraph" w:styleId="CommentSubject">
    <w:name w:val="annotation subject"/>
    <w:basedOn w:val="CommentText"/>
    <w:next w:val="CommentText"/>
    <w:link w:val="CommentSubjectChar"/>
    <w:rsid w:val="006373D6"/>
    <w:rPr>
      <w:b/>
      <w:bCs/>
    </w:rPr>
  </w:style>
  <w:style w:type="character" w:customStyle="1" w:styleId="CommentSubjectChar">
    <w:name w:val="Comment Subject Char"/>
    <w:basedOn w:val="CommentTextChar"/>
    <w:link w:val="CommentSubject"/>
    <w:rsid w:val="006373D6"/>
    <w:rPr>
      <w:b/>
      <w:bCs/>
    </w:rPr>
  </w:style>
  <w:style w:type="numbering" w:styleId="1ai">
    <w:name w:val="Outline List 1"/>
    <w:basedOn w:val="NoList"/>
    <w:rsid w:val="006373D6"/>
    <w:pPr>
      <w:numPr>
        <w:numId w:val="14"/>
      </w:numPr>
    </w:pPr>
  </w:style>
  <w:style w:type="numbering" w:styleId="111111">
    <w:name w:val="Outline List 2"/>
    <w:basedOn w:val="NoList"/>
    <w:rsid w:val="006373D6"/>
    <w:pPr>
      <w:numPr>
        <w:numId w:val="15"/>
      </w:numPr>
    </w:pPr>
  </w:style>
  <w:style w:type="numbering" w:styleId="ArticleSection">
    <w:name w:val="Outline List 3"/>
    <w:basedOn w:val="NoList"/>
    <w:rsid w:val="006373D6"/>
    <w:pPr>
      <w:numPr>
        <w:numId w:val="17"/>
      </w:numPr>
    </w:pPr>
  </w:style>
  <w:style w:type="table" w:styleId="TableSimple1">
    <w:name w:val="Table Simple 1"/>
    <w:basedOn w:val="TableNormal"/>
    <w:rsid w:val="006373D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73D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73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373D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73D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373D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73D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73D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73D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73D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73D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73D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73D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73D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73D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373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73D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73D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73D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73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73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73D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73D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73D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73D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73D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73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73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73D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73D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73D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373D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73D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73D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373D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373D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373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73D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73D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373D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73D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73D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373D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373D6"/>
    <w:rPr>
      <w:rFonts w:eastAsia="Times New Roman" w:cs="Times New Roman"/>
      <w:b/>
      <w:kern w:val="28"/>
      <w:sz w:val="24"/>
      <w:lang w:eastAsia="en-AU"/>
    </w:rPr>
  </w:style>
  <w:style w:type="paragraph" w:styleId="Bibliography">
    <w:name w:val="Bibliography"/>
    <w:basedOn w:val="Normal"/>
    <w:next w:val="Normal"/>
    <w:uiPriority w:val="37"/>
    <w:semiHidden/>
    <w:unhideWhenUsed/>
    <w:rsid w:val="006373D6"/>
  </w:style>
  <w:style w:type="character" w:styleId="BookTitle">
    <w:name w:val="Book Title"/>
    <w:basedOn w:val="DefaultParagraphFont"/>
    <w:uiPriority w:val="33"/>
    <w:qFormat/>
    <w:rsid w:val="006373D6"/>
    <w:rPr>
      <w:b/>
      <w:bCs/>
      <w:i/>
      <w:iCs/>
      <w:spacing w:val="5"/>
    </w:rPr>
  </w:style>
  <w:style w:type="table" w:styleId="ColorfulGrid">
    <w:name w:val="Colorful Grid"/>
    <w:basedOn w:val="TableNormal"/>
    <w:uiPriority w:val="73"/>
    <w:semiHidden/>
    <w:unhideWhenUsed/>
    <w:rsid w:val="006373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373D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373D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373D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373D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373D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373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373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373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373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373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373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373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373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373D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373D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373D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373D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373D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373D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373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373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373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373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373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373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373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373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373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373D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373D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373D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373D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373D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373D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373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373D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373D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373D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373D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373D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373D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373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373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373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373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373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373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373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373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373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373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373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373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373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373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373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373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373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373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373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373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373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373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373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373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373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373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373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373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373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373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373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373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373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373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373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6373D6"/>
    <w:rPr>
      <w:color w:val="2B579A"/>
      <w:shd w:val="clear" w:color="auto" w:fill="E1DFDD"/>
    </w:rPr>
  </w:style>
  <w:style w:type="character" w:styleId="IntenseEmphasis">
    <w:name w:val="Intense Emphasis"/>
    <w:basedOn w:val="DefaultParagraphFont"/>
    <w:uiPriority w:val="21"/>
    <w:qFormat/>
    <w:rsid w:val="006373D6"/>
    <w:rPr>
      <w:i/>
      <w:iCs/>
      <w:color w:val="4F81BD" w:themeColor="accent1"/>
    </w:rPr>
  </w:style>
  <w:style w:type="paragraph" w:styleId="IntenseQuote">
    <w:name w:val="Intense Quote"/>
    <w:basedOn w:val="Normal"/>
    <w:next w:val="Normal"/>
    <w:link w:val="IntenseQuoteChar"/>
    <w:uiPriority w:val="30"/>
    <w:qFormat/>
    <w:rsid w:val="006373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73D6"/>
    <w:rPr>
      <w:i/>
      <w:iCs/>
      <w:color w:val="4F81BD" w:themeColor="accent1"/>
      <w:sz w:val="22"/>
    </w:rPr>
  </w:style>
  <w:style w:type="character" w:styleId="IntenseReference">
    <w:name w:val="Intense Reference"/>
    <w:basedOn w:val="DefaultParagraphFont"/>
    <w:uiPriority w:val="32"/>
    <w:qFormat/>
    <w:rsid w:val="006373D6"/>
    <w:rPr>
      <w:b/>
      <w:bCs/>
      <w:smallCaps/>
      <w:color w:val="4F81BD" w:themeColor="accent1"/>
      <w:spacing w:val="5"/>
    </w:rPr>
  </w:style>
  <w:style w:type="table" w:styleId="LightGrid">
    <w:name w:val="Light Grid"/>
    <w:basedOn w:val="TableNormal"/>
    <w:uiPriority w:val="62"/>
    <w:semiHidden/>
    <w:unhideWhenUsed/>
    <w:rsid w:val="006373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373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373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373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373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373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373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373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373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373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373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373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373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373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373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373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373D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373D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373D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373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373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373D6"/>
    <w:pPr>
      <w:ind w:left="720"/>
      <w:contextualSpacing/>
    </w:pPr>
  </w:style>
  <w:style w:type="table" w:styleId="ListTable1Light">
    <w:name w:val="List Table 1 Light"/>
    <w:basedOn w:val="TableNormal"/>
    <w:uiPriority w:val="46"/>
    <w:rsid w:val="006373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373D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373D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373D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373D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373D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373D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373D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373D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373D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373D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373D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373D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373D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373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373D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373D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373D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373D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373D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373D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373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373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373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373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373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373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373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373D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373D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373D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373D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373D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373D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373D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373D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373D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373D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373D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373D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373D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373D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373D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373D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373D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373D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373D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373D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373D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373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373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373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373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373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373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373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373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373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373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373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373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373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373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373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373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373D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373D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373D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373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373D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373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373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373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373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373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373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373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373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373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373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373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373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373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373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373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373D6"/>
    <w:rPr>
      <w:color w:val="2B579A"/>
      <w:shd w:val="clear" w:color="auto" w:fill="E1DFDD"/>
    </w:rPr>
  </w:style>
  <w:style w:type="paragraph" w:styleId="NoSpacing">
    <w:name w:val="No Spacing"/>
    <w:uiPriority w:val="1"/>
    <w:qFormat/>
    <w:rsid w:val="006373D6"/>
    <w:rPr>
      <w:sz w:val="22"/>
    </w:rPr>
  </w:style>
  <w:style w:type="paragraph" w:styleId="NoteHeading">
    <w:name w:val="Note Heading"/>
    <w:basedOn w:val="Normal"/>
    <w:next w:val="Normal"/>
    <w:link w:val="NoteHeadingChar"/>
    <w:uiPriority w:val="99"/>
    <w:semiHidden/>
    <w:unhideWhenUsed/>
    <w:rsid w:val="006373D6"/>
    <w:pPr>
      <w:spacing w:line="240" w:lineRule="auto"/>
    </w:pPr>
  </w:style>
  <w:style w:type="character" w:customStyle="1" w:styleId="NoteHeadingChar">
    <w:name w:val="Note Heading Char"/>
    <w:basedOn w:val="DefaultParagraphFont"/>
    <w:link w:val="NoteHeading"/>
    <w:uiPriority w:val="99"/>
    <w:semiHidden/>
    <w:rsid w:val="006373D6"/>
    <w:rPr>
      <w:sz w:val="22"/>
    </w:rPr>
  </w:style>
  <w:style w:type="character" w:styleId="PlaceholderText">
    <w:name w:val="Placeholder Text"/>
    <w:basedOn w:val="DefaultParagraphFont"/>
    <w:uiPriority w:val="99"/>
    <w:semiHidden/>
    <w:rsid w:val="006373D6"/>
    <w:rPr>
      <w:color w:val="808080"/>
    </w:rPr>
  </w:style>
  <w:style w:type="table" w:styleId="PlainTable1">
    <w:name w:val="Plain Table 1"/>
    <w:basedOn w:val="TableNormal"/>
    <w:uiPriority w:val="41"/>
    <w:rsid w:val="006373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373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373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37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373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6373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73D6"/>
    <w:rPr>
      <w:i/>
      <w:iCs/>
      <w:color w:val="404040" w:themeColor="text1" w:themeTint="BF"/>
      <w:sz w:val="22"/>
    </w:rPr>
  </w:style>
  <w:style w:type="character" w:customStyle="1" w:styleId="SmartHyperlink1">
    <w:name w:val="Smart Hyperlink1"/>
    <w:basedOn w:val="DefaultParagraphFont"/>
    <w:uiPriority w:val="99"/>
    <w:semiHidden/>
    <w:unhideWhenUsed/>
    <w:rsid w:val="006373D6"/>
    <w:rPr>
      <w:u w:val="dotted"/>
    </w:rPr>
  </w:style>
  <w:style w:type="character" w:styleId="SubtleEmphasis">
    <w:name w:val="Subtle Emphasis"/>
    <w:basedOn w:val="DefaultParagraphFont"/>
    <w:uiPriority w:val="19"/>
    <w:qFormat/>
    <w:rsid w:val="006373D6"/>
    <w:rPr>
      <w:i/>
      <w:iCs/>
      <w:color w:val="404040" w:themeColor="text1" w:themeTint="BF"/>
    </w:rPr>
  </w:style>
  <w:style w:type="character" w:styleId="SubtleReference">
    <w:name w:val="Subtle Reference"/>
    <w:basedOn w:val="DefaultParagraphFont"/>
    <w:uiPriority w:val="31"/>
    <w:qFormat/>
    <w:rsid w:val="006373D6"/>
    <w:rPr>
      <w:smallCaps/>
      <w:color w:val="5A5A5A" w:themeColor="text1" w:themeTint="A5"/>
    </w:rPr>
  </w:style>
  <w:style w:type="table" w:styleId="TableGridLight">
    <w:name w:val="Grid Table Light"/>
    <w:basedOn w:val="TableNormal"/>
    <w:uiPriority w:val="40"/>
    <w:rsid w:val="006373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373D6"/>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637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49061">
      <w:bodyDiv w:val="1"/>
      <w:marLeft w:val="0"/>
      <w:marRight w:val="0"/>
      <w:marTop w:val="0"/>
      <w:marBottom w:val="0"/>
      <w:divBdr>
        <w:top w:val="none" w:sz="0" w:space="0" w:color="auto"/>
        <w:left w:val="none" w:sz="0" w:space="0" w:color="auto"/>
        <w:bottom w:val="none" w:sz="0" w:space="0" w:color="auto"/>
        <w:right w:val="none" w:sz="0" w:space="0" w:color="auto"/>
      </w:divBdr>
    </w:div>
    <w:div w:id="1922179334">
      <w:bodyDiv w:val="1"/>
      <w:marLeft w:val="0"/>
      <w:marRight w:val="0"/>
      <w:marTop w:val="0"/>
      <w:marBottom w:val="0"/>
      <w:divBdr>
        <w:top w:val="none" w:sz="0" w:space="0" w:color="auto"/>
        <w:left w:val="none" w:sz="0" w:space="0" w:color="auto"/>
        <w:bottom w:val="none" w:sz="0" w:space="0" w:color="auto"/>
        <w:right w:val="none" w:sz="0" w:space="0" w:color="auto"/>
      </w:divBdr>
    </w:div>
    <w:div w:id="1955793948">
      <w:bodyDiv w:val="1"/>
      <w:marLeft w:val="0"/>
      <w:marRight w:val="0"/>
      <w:marTop w:val="0"/>
      <w:marBottom w:val="0"/>
      <w:divBdr>
        <w:top w:val="none" w:sz="0" w:space="0" w:color="auto"/>
        <w:left w:val="none" w:sz="0" w:space="0" w:color="auto"/>
        <w:bottom w:val="none" w:sz="0" w:space="0" w:color="auto"/>
        <w:right w:val="none" w:sz="0" w:space="0" w:color="auto"/>
      </w:divBdr>
    </w:div>
    <w:div w:id="20709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55F5-40BF-4C46-BF3B-35EFB33A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18</Pages>
  <Words>3271</Words>
  <Characters>18122</Characters>
  <Application>Microsoft Office Word</Application>
  <DocSecurity>0</DocSecurity>
  <PresentationFormat/>
  <Lines>697</Lines>
  <Paragraphs>521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2025-01-30T06:53:00Z</dcterms:created>
  <dcterms:modified xsi:type="dcterms:W3CDTF">2025-02-05T03:55:00Z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Ministers of State (Ministers and Departments of the 47th Parliament) Amendment Instrument 2025</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OPC67296</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ies>
</file>