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B7" w:rsidRPr="00A20961" w:rsidRDefault="00BE02B7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05CA2245" wp14:editId="36915E2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2B7" w:rsidRPr="00A20961" w:rsidRDefault="00BE02B7" w:rsidP="00BE02B7">
      <w:pPr>
        <w:rPr>
          <w:sz w:val="19"/>
        </w:rPr>
      </w:pPr>
    </w:p>
    <w:p w:rsidR="00F65133" w:rsidRDefault="00F65133" w:rsidP="00F65133">
      <w:r w:rsidRPr="487BCC74">
        <w:rPr>
          <w:rFonts w:eastAsia="Times New Roman" w:cs="Times New Roman"/>
          <w:b/>
          <w:bCs/>
          <w:sz w:val="40"/>
          <w:szCs w:val="40"/>
        </w:rPr>
        <w:t>Net Zero Economy Authority (Energy Industry Worker Redeployment Advisory Group) Appointment</w:t>
      </w:r>
      <w:r w:rsidR="00B8598E">
        <w:rPr>
          <w:rFonts w:eastAsia="Times New Roman" w:cs="Times New Roman"/>
          <w:b/>
          <w:bCs/>
          <w:sz w:val="40"/>
          <w:szCs w:val="40"/>
        </w:rPr>
        <w:t xml:space="preserve"> (No. 2</w:t>
      </w:r>
      <w:r w:rsidR="006B4862">
        <w:rPr>
          <w:rFonts w:eastAsia="Times New Roman" w:cs="Times New Roman"/>
          <w:b/>
          <w:bCs/>
          <w:sz w:val="40"/>
          <w:szCs w:val="40"/>
        </w:rPr>
        <w:t>)</w:t>
      </w:r>
      <w:r w:rsidRPr="487BCC74">
        <w:rPr>
          <w:rFonts w:eastAsia="Times New Roman" w:cs="Times New Roman"/>
          <w:b/>
          <w:bCs/>
          <w:sz w:val="40"/>
          <w:szCs w:val="40"/>
        </w:rPr>
        <w:t xml:space="preserve"> 2025</w:t>
      </w:r>
    </w:p>
    <w:p w:rsidR="00F65133" w:rsidRDefault="00F65133" w:rsidP="00F65133">
      <w:pPr>
        <w:pBdr>
          <w:top w:val="single" w:sz="8" w:space="1" w:color="000000"/>
        </w:pBdr>
        <w:spacing w:before="360"/>
        <w:ind w:right="397"/>
        <w:jc w:val="both"/>
      </w:pPr>
      <w:r w:rsidRPr="00761473">
        <w:rPr>
          <w:rFonts w:eastAsia="Times New Roman" w:cs="Times New Roman"/>
          <w:szCs w:val="22"/>
        </w:rPr>
        <w:t xml:space="preserve">I, Tim Ayres, </w:t>
      </w:r>
      <w:r w:rsidRPr="00761473">
        <w:rPr>
          <w:rFonts w:eastAsia="Times New Roman" w:cs="Times New Roman"/>
        </w:rPr>
        <w:t>Assistant Minister for a Future Made in Australia</w:t>
      </w:r>
      <w:r w:rsidRPr="00761473">
        <w:rPr>
          <w:rFonts w:eastAsia="Times New Roman" w:cs="Times New Roman"/>
          <w:szCs w:val="22"/>
        </w:rPr>
        <w:t xml:space="preserve">, under </w:t>
      </w:r>
      <w:r w:rsidR="00B74CA1">
        <w:rPr>
          <w:rFonts w:eastAsia="Times New Roman" w:cs="Times New Roman"/>
          <w:szCs w:val="22"/>
        </w:rPr>
        <w:t>sub</w:t>
      </w:r>
      <w:r w:rsidRPr="00761473">
        <w:rPr>
          <w:rFonts w:eastAsia="Times New Roman" w:cs="Times New Roman"/>
          <w:szCs w:val="22"/>
        </w:rPr>
        <w:t>section 63</w:t>
      </w:r>
      <w:r w:rsidR="00B74CA1">
        <w:rPr>
          <w:rFonts w:eastAsia="Times New Roman" w:cs="Times New Roman"/>
          <w:szCs w:val="22"/>
        </w:rPr>
        <w:t>(3)</w:t>
      </w:r>
      <w:r w:rsidRPr="00761473">
        <w:rPr>
          <w:rFonts w:eastAsia="Times New Roman" w:cs="Times New Roman"/>
          <w:szCs w:val="22"/>
        </w:rPr>
        <w:t xml:space="preserve"> of</w:t>
      </w:r>
      <w:r w:rsidR="00761473">
        <w:rPr>
          <w:rFonts w:eastAsia="Times New Roman" w:cs="Times New Roman"/>
          <w:szCs w:val="22"/>
        </w:rPr>
        <w:t xml:space="preserve"> the</w:t>
      </w:r>
      <w:r w:rsidRPr="00761473">
        <w:rPr>
          <w:rFonts w:eastAsia="Times New Roman" w:cs="Times New Roman"/>
          <w:szCs w:val="22"/>
        </w:rPr>
        <w:t xml:space="preserve"> </w:t>
      </w:r>
      <w:r w:rsidRPr="00761473">
        <w:rPr>
          <w:rFonts w:eastAsia="Times New Roman" w:cs="Times New Roman"/>
          <w:i/>
          <w:szCs w:val="22"/>
        </w:rPr>
        <w:t xml:space="preserve">Net Zero Economy Authority </w:t>
      </w:r>
      <w:r w:rsidRPr="00761473">
        <w:rPr>
          <w:rFonts w:eastAsia="Times New Roman" w:cs="Times New Roman"/>
          <w:i/>
        </w:rPr>
        <w:t>Act 2024</w:t>
      </w:r>
      <w:r w:rsidRPr="00761473">
        <w:rPr>
          <w:rFonts w:eastAsia="Times New Roman" w:cs="Times New Roman"/>
          <w:szCs w:val="22"/>
        </w:rPr>
        <w:t xml:space="preserve">, appoint </w:t>
      </w:r>
      <w:r w:rsidR="00B8598E">
        <w:rPr>
          <w:rFonts w:eastAsia="Times New Roman" w:cs="Times New Roman"/>
          <w:szCs w:val="22"/>
        </w:rPr>
        <w:t>Ben Moxham</w:t>
      </w:r>
      <w:r w:rsidRPr="00761473">
        <w:rPr>
          <w:rFonts w:eastAsia="Times New Roman" w:cs="Times New Roman"/>
          <w:szCs w:val="22"/>
        </w:rPr>
        <w:t xml:space="preserve"> as </w:t>
      </w:r>
      <w:r w:rsidR="00650B26">
        <w:rPr>
          <w:rFonts w:eastAsia="Times New Roman" w:cs="Times New Roman"/>
          <w:szCs w:val="22"/>
        </w:rPr>
        <w:t xml:space="preserve">a </w:t>
      </w:r>
      <w:r w:rsidRPr="00761473">
        <w:rPr>
          <w:rFonts w:eastAsia="Times New Roman" w:cs="Times New Roman"/>
          <w:szCs w:val="22"/>
        </w:rPr>
        <w:t>member of the Energy Industry Worker Redeployment</w:t>
      </w:r>
      <w:r w:rsidR="00761473">
        <w:rPr>
          <w:rFonts w:eastAsia="Times New Roman" w:cs="Times New Roman"/>
          <w:szCs w:val="22"/>
        </w:rPr>
        <w:t xml:space="preserve"> Advisory</w:t>
      </w:r>
      <w:r w:rsidRPr="00761473">
        <w:rPr>
          <w:rFonts w:eastAsia="Times New Roman" w:cs="Times New Roman"/>
          <w:szCs w:val="22"/>
        </w:rPr>
        <w:t xml:space="preserve"> Group for</w:t>
      </w:r>
      <w:r w:rsidR="00761473">
        <w:rPr>
          <w:rFonts w:eastAsia="Times New Roman" w:cs="Times New Roman"/>
          <w:szCs w:val="22"/>
        </w:rPr>
        <w:t xml:space="preserve"> a period of</w:t>
      </w:r>
      <w:r w:rsidRPr="00761473">
        <w:rPr>
          <w:rFonts w:eastAsia="Times New Roman" w:cs="Times New Roman"/>
          <w:szCs w:val="22"/>
        </w:rPr>
        <w:t xml:space="preserve"> three years</w:t>
      </w:r>
      <w:r w:rsidR="006B4862">
        <w:rPr>
          <w:rFonts w:eastAsia="Times New Roman" w:cs="Times New Roman"/>
          <w:szCs w:val="22"/>
        </w:rPr>
        <w:t xml:space="preserve"> </w:t>
      </w:r>
      <w:r w:rsidR="006B4862">
        <w:rPr>
          <w:color w:val="000000"/>
          <w:szCs w:val="22"/>
        </w:rPr>
        <w:t>beginning on the day after this instrument is registered on the Federal Register of Legislation</w:t>
      </w:r>
      <w:r w:rsidRPr="00761473">
        <w:rPr>
          <w:rFonts w:eastAsia="Times New Roman" w:cs="Times New Roman"/>
          <w:szCs w:val="22"/>
        </w:rPr>
        <w:t>.</w:t>
      </w:r>
    </w:p>
    <w:p w:rsidR="00260FD7" w:rsidRDefault="00260FD7" w:rsidP="00CC7C9D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GoBack"/>
      <w:bookmarkEnd w:id="1"/>
    </w:p>
    <w:p w:rsidR="00CC7C9D" w:rsidRPr="00A20961" w:rsidRDefault="00260FD7" w:rsidP="00CC7C9D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7 March 2025</w:t>
      </w:r>
      <w:r w:rsidR="00CC7C9D" w:rsidRPr="00A20961">
        <w:rPr>
          <w:szCs w:val="22"/>
        </w:rPr>
        <w:tab/>
      </w:r>
      <w:r w:rsidR="00CC7C9D" w:rsidRPr="00A20961">
        <w:rPr>
          <w:szCs w:val="22"/>
        </w:rPr>
        <w:tab/>
      </w:r>
      <w:r w:rsidR="00CC7C9D" w:rsidRPr="00A20961">
        <w:rPr>
          <w:szCs w:val="22"/>
        </w:rPr>
        <w:tab/>
      </w:r>
      <w:r w:rsidR="00CC7C9D" w:rsidRPr="00A20961">
        <w:rPr>
          <w:szCs w:val="22"/>
        </w:rPr>
        <w:tab/>
      </w:r>
    </w:p>
    <w:p w:rsidR="00CC7C9D" w:rsidRPr="00A20961" w:rsidRDefault="00761473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Tim Ayres</w:t>
      </w:r>
      <w:r w:rsidR="00911BA0" w:rsidRPr="00A20961">
        <w:rPr>
          <w:szCs w:val="22"/>
        </w:rPr>
        <w:t xml:space="preserve"> </w:t>
      </w:r>
    </w:p>
    <w:p w:rsidR="00CC7C9D" w:rsidRPr="00A20961" w:rsidRDefault="00761473" w:rsidP="00CC7C9D">
      <w:pPr>
        <w:pStyle w:val="SignCoverPageEnd"/>
        <w:rPr>
          <w:sz w:val="22"/>
        </w:rPr>
      </w:pPr>
      <w:r>
        <w:rPr>
          <w:sz w:val="22"/>
        </w:rPr>
        <w:t>Assistant Minister for a Future Made in Australia</w:t>
      </w:r>
    </w:p>
    <w:bookmarkEnd w:id="0"/>
    <w:p w:rsidR="00BE02B7" w:rsidRPr="00A20961" w:rsidRDefault="00BE02B7" w:rsidP="007954FF">
      <w:pPr>
        <w:pStyle w:val="BodyPara"/>
        <w:numPr>
          <w:ilvl w:val="0"/>
          <w:numId w:val="0"/>
        </w:numPr>
      </w:pPr>
    </w:p>
    <w:sectPr w:rsidR="00BE02B7" w:rsidRPr="00A20961" w:rsidSect="0052703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39" w:code="9"/>
      <w:pgMar w:top="2233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310" w:rsidRDefault="00784310" w:rsidP="00715914">
      <w:pPr>
        <w:spacing w:line="240" w:lineRule="auto"/>
      </w:pPr>
      <w:r>
        <w:separator/>
      </w:r>
    </w:p>
  </w:endnote>
  <w:endnote w:type="continuationSeparator" w:id="0">
    <w:p w:rsidR="00784310" w:rsidRDefault="0078431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jc w:val="right"/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472DBE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72DBE" w:rsidRDefault="00472DBE" w:rsidP="008067B4">
          <w:pPr>
            <w:rPr>
              <w:sz w:val="18"/>
            </w:rPr>
          </w:pPr>
        </w:p>
      </w:tc>
    </w:tr>
  </w:tbl>
  <w:p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Pr="00B25F53" w:rsidRDefault="007500C8" w:rsidP="00830B62">
          <w:pPr>
            <w:spacing w:line="0" w:lineRule="atLeast"/>
            <w:jc w:val="center"/>
            <w:rPr>
              <w:i/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7500C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500C8" w:rsidRDefault="007500C8" w:rsidP="00830B62">
          <w:pPr>
            <w:rPr>
              <w:sz w:val="18"/>
            </w:rPr>
          </w:pPr>
        </w:p>
      </w:tc>
    </w:tr>
  </w:tbl>
  <w:p w:rsidR="007500C8" w:rsidRPr="00ED79B6" w:rsidRDefault="007500C8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310" w:rsidRDefault="00784310" w:rsidP="00715914">
      <w:pPr>
        <w:spacing w:line="240" w:lineRule="auto"/>
      </w:pPr>
      <w:r>
        <w:separator/>
      </w:r>
    </w:p>
  </w:footnote>
  <w:footnote w:type="continuationSeparator" w:id="0">
    <w:p w:rsidR="00784310" w:rsidRDefault="0078431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14" w:rsidRPr="007A1328" w:rsidRDefault="00715914" w:rsidP="00B25F53">
    <w:pP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133"/>
    <w:rsid w:val="00004174"/>
    <w:rsid w:val="00004470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D4479"/>
    <w:rsid w:val="000E2261"/>
    <w:rsid w:val="000E78B7"/>
    <w:rsid w:val="000F21C1"/>
    <w:rsid w:val="0010745C"/>
    <w:rsid w:val="00132CEB"/>
    <w:rsid w:val="00142B62"/>
    <w:rsid w:val="001441B7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4010F"/>
    <w:rsid w:val="00240749"/>
    <w:rsid w:val="00243018"/>
    <w:rsid w:val="002564A4"/>
    <w:rsid w:val="00260FD7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9E3"/>
    <w:rsid w:val="0044015E"/>
    <w:rsid w:val="0044291A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6B8D"/>
    <w:rsid w:val="00527035"/>
    <w:rsid w:val="00537FBC"/>
    <w:rsid w:val="005413D8"/>
    <w:rsid w:val="0055130C"/>
    <w:rsid w:val="00584811"/>
    <w:rsid w:val="00585784"/>
    <w:rsid w:val="0059340D"/>
    <w:rsid w:val="00593AA6"/>
    <w:rsid w:val="00594161"/>
    <w:rsid w:val="00594324"/>
    <w:rsid w:val="00594749"/>
    <w:rsid w:val="005B4067"/>
    <w:rsid w:val="005C2CFD"/>
    <w:rsid w:val="005C3F41"/>
    <w:rsid w:val="005D1D92"/>
    <w:rsid w:val="005D2D09"/>
    <w:rsid w:val="005F3FBF"/>
    <w:rsid w:val="00600219"/>
    <w:rsid w:val="006011D1"/>
    <w:rsid w:val="00615BE4"/>
    <w:rsid w:val="00620076"/>
    <w:rsid w:val="006438A5"/>
    <w:rsid w:val="00650B26"/>
    <w:rsid w:val="00670EA1"/>
    <w:rsid w:val="0067610B"/>
    <w:rsid w:val="00677CC2"/>
    <w:rsid w:val="0068744B"/>
    <w:rsid w:val="006905DE"/>
    <w:rsid w:val="00690C8C"/>
    <w:rsid w:val="0069207B"/>
    <w:rsid w:val="006B4862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40B7"/>
    <w:rsid w:val="007500C8"/>
    <w:rsid w:val="00756272"/>
    <w:rsid w:val="00761473"/>
    <w:rsid w:val="007715C9"/>
    <w:rsid w:val="00771613"/>
    <w:rsid w:val="00774EDD"/>
    <w:rsid w:val="007757EC"/>
    <w:rsid w:val="00783E89"/>
    <w:rsid w:val="00784310"/>
    <w:rsid w:val="00790037"/>
    <w:rsid w:val="00793915"/>
    <w:rsid w:val="007954FF"/>
    <w:rsid w:val="007C2253"/>
    <w:rsid w:val="007C6784"/>
    <w:rsid w:val="007E163D"/>
    <w:rsid w:val="007E667A"/>
    <w:rsid w:val="007F28C9"/>
    <w:rsid w:val="008117E9"/>
    <w:rsid w:val="00824498"/>
    <w:rsid w:val="00856A31"/>
    <w:rsid w:val="00860B4E"/>
    <w:rsid w:val="00867B37"/>
    <w:rsid w:val="008754D0"/>
    <w:rsid w:val="008855C9"/>
    <w:rsid w:val="00886456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3422"/>
    <w:rsid w:val="00904E43"/>
    <w:rsid w:val="00911BA0"/>
    <w:rsid w:val="00916CF2"/>
    <w:rsid w:val="009213A2"/>
    <w:rsid w:val="009254C3"/>
    <w:rsid w:val="00932377"/>
    <w:rsid w:val="00932FB4"/>
    <w:rsid w:val="00935ED9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7916"/>
    <w:rsid w:val="00A12128"/>
    <w:rsid w:val="00A1499E"/>
    <w:rsid w:val="00A20961"/>
    <w:rsid w:val="00A22C98"/>
    <w:rsid w:val="00A231E2"/>
    <w:rsid w:val="00A30D30"/>
    <w:rsid w:val="00A4413D"/>
    <w:rsid w:val="00A50E79"/>
    <w:rsid w:val="00A64912"/>
    <w:rsid w:val="00A70A74"/>
    <w:rsid w:val="00A9322B"/>
    <w:rsid w:val="00AA0E2F"/>
    <w:rsid w:val="00AD53CC"/>
    <w:rsid w:val="00AD5641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74CA1"/>
    <w:rsid w:val="00B80199"/>
    <w:rsid w:val="00B83204"/>
    <w:rsid w:val="00B8598E"/>
    <w:rsid w:val="00BA220B"/>
    <w:rsid w:val="00BA3A57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6E04"/>
    <w:rsid w:val="00CC7C9D"/>
    <w:rsid w:val="00CD236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70DFB"/>
    <w:rsid w:val="00D766DF"/>
    <w:rsid w:val="00D91F10"/>
    <w:rsid w:val="00DA186E"/>
    <w:rsid w:val="00DA4116"/>
    <w:rsid w:val="00DB251C"/>
    <w:rsid w:val="00DB4630"/>
    <w:rsid w:val="00DC36F0"/>
    <w:rsid w:val="00DC4F88"/>
    <w:rsid w:val="00DF2831"/>
    <w:rsid w:val="00E05704"/>
    <w:rsid w:val="00E14817"/>
    <w:rsid w:val="00E26D36"/>
    <w:rsid w:val="00E30793"/>
    <w:rsid w:val="00E338EF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E1372"/>
    <w:rsid w:val="00EF2E3A"/>
    <w:rsid w:val="00F072A7"/>
    <w:rsid w:val="00F078DC"/>
    <w:rsid w:val="00F32483"/>
    <w:rsid w:val="00F32BA8"/>
    <w:rsid w:val="00F349F1"/>
    <w:rsid w:val="00F34D82"/>
    <w:rsid w:val="00F4350D"/>
    <w:rsid w:val="00F43E72"/>
    <w:rsid w:val="00F479C4"/>
    <w:rsid w:val="00F567F7"/>
    <w:rsid w:val="00F65133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A8A17"/>
  <w15:docId w15:val="{C8D2D578-5C62-472E-A66B-98106013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8796\Downloads\template_-_non-gg_appointment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7C64F-C2ED-46DB-B126-1C550557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 (1)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Mangan, Rory</dc:creator>
  <cp:lastModifiedBy>Oliver, Catriona</cp:lastModifiedBy>
  <cp:revision>5</cp:revision>
  <dcterms:created xsi:type="dcterms:W3CDTF">2025-03-03T06:04:00Z</dcterms:created>
  <dcterms:modified xsi:type="dcterms:W3CDTF">2025-03-24T22:26:00Z</dcterms:modified>
</cp:coreProperties>
</file>