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4" w:rsidRPr="00A415D2" w:rsidRDefault="001D37EF" w:rsidP="00715914">
      <w:pPr>
        <w:pStyle w:val="Session"/>
      </w:pPr>
      <w:r w:rsidRPr="00A415D2">
        <w:t>2010</w:t>
      </w:r>
      <w:r w:rsidR="00A415D2" w:rsidRPr="00A415D2">
        <w:noBreakHyphen/>
      </w:r>
      <w:r w:rsidRPr="00A415D2">
        <w:t>2011</w:t>
      </w:r>
      <w:r w:rsidR="00A415D2" w:rsidRPr="00A415D2">
        <w:noBreakHyphen/>
      </w:r>
      <w:r w:rsidRPr="00A415D2">
        <w:t>2012</w:t>
      </w:r>
    </w:p>
    <w:p w:rsidR="00715914" w:rsidRPr="00A415D2" w:rsidRDefault="00715914" w:rsidP="00715914">
      <w:pPr>
        <w:rPr>
          <w:sz w:val="28"/>
        </w:rPr>
      </w:pPr>
    </w:p>
    <w:p w:rsidR="00715914" w:rsidRPr="00A415D2" w:rsidRDefault="00715914" w:rsidP="00BB5AB4">
      <w:pPr>
        <w:rPr>
          <w:sz w:val="28"/>
        </w:rPr>
      </w:pPr>
      <w:r w:rsidRPr="00A415D2">
        <w:rPr>
          <w:sz w:val="28"/>
        </w:rPr>
        <w:t>The Parliament of the</w:t>
      </w:r>
    </w:p>
    <w:p w:rsidR="00715914" w:rsidRPr="00A415D2" w:rsidRDefault="00715914" w:rsidP="00BB5AB4">
      <w:pPr>
        <w:rPr>
          <w:sz w:val="28"/>
        </w:rPr>
      </w:pPr>
      <w:r w:rsidRPr="00A415D2">
        <w:rPr>
          <w:sz w:val="28"/>
        </w:rPr>
        <w:t>Commonwealth of Australia</w:t>
      </w:r>
    </w:p>
    <w:p w:rsidR="00715914" w:rsidRPr="00A415D2" w:rsidRDefault="00715914" w:rsidP="00715914">
      <w:pPr>
        <w:rPr>
          <w:sz w:val="28"/>
        </w:rPr>
      </w:pPr>
    </w:p>
    <w:p w:rsidR="00715914" w:rsidRPr="00A415D2" w:rsidRDefault="00715914" w:rsidP="00715914">
      <w:pPr>
        <w:pStyle w:val="House"/>
      </w:pPr>
      <w:r w:rsidRPr="00A415D2">
        <w:t>HOUSE OF REPRESENTATIVES</w:t>
      </w:r>
    </w:p>
    <w:p w:rsidR="00715914" w:rsidRPr="00A415D2" w:rsidRDefault="00715914" w:rsidP="00715914"/>
    <w:p w:rsidR="00715914" w:rsidRPr="00A415D2" w:rsidRDefault="00715914" w:rsidP="00715914"/>
    <w:p w:rsidR="00715914" w:rsidRPr="00A415D2" w:rsidRDefault="00715914" w:rsidP="00715914"/>
    <w:p w:rsidR="00715914" w:rsidRPr="00A415D2" w:rsidRDefault="00715914" w:rsidP="00715914"/>
    <w:p w:rsidR="00715914" w:rsidRPr="00A415D2" w:rsidRDefault="00715914" w:rsidP="00715914">
      <w:pPr>
        <w:pStyle w:val="Reading"/>
      </w:pPr>
      <w:r w:rsidRPr="00A415D2">
        <w:t>Presented and read a first time</w:t>
      </w:r>
    </w:p>
    <w:p w:rsidR="00A415D2" w:rsidRPr="00A415D2" w:rsidRDefault="00A415D2" w:rsidP="00715914">
      <w:pPr>
        <w:rPr>
          <w:sz w:val="19"/>
        </w:rPr>
      </w:pPr>
    </w:p>
    <w:p w:rsidR="00A415D2" w:rsidRPr="00A415D2" w:rsidRDefault="00A415D2" w:rsidP="00715914">
      <w:pPr>
        <w:rPr>
          <w:sz w:val="19"/>
        </w:rPr>
      </w:pPr>
    </w:p>
    <w:p w:rsidR="00A415D2" w:rsidRPr="00A415D2" w:rsidRDefault="00A415D2" w:rsidP="00715914">
      <w:pPr>
        <w:rPr>
          <w:sz w:val="19"/>
        </w:rPr>
      </w:pPr>
    </w:p>
    <w:p w:rsidR="00715914" w:rsidRPr="00A415D2" w:rsidRDefault="00715914" w:rsidP="00715914">
      <w:pPr>
        <w:rPr>
          <w:sz w:val="19"/>
        </w:rPr>
      </w:pPr>
    </w:p>
    <w:p w:rsidR="00715914" w:rsidRPr="00A415D2" w:rsidRDefault="00715914" w:rsidP="00715914">
      <w:pPr>
        <w:rPr>
          <w:sz w:val="19"/>
        </w:rPr>
      </w:pPr>
    </w:p>
    <w:p w:rsidR="00715914" w:rsidRPr="00A415D2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A415D2" w:rsidRDefault="00715914" w:rsidP="00715914">
      <w:pPr>
        <w:rPr>
          <w:sz w:val="19"/>
        </w:rPr>
      </w:pPr>
    </w:p>
    <w:p w:rsidR="00715914" w:rsidRPr="00A415D2" w:rsidRDefault="00715914" w:rsidP="00715914">
      <w:pPr>
        <w:rPr>
          <w:sz w:val="19"/>
        </w:rPr>
      </w:pPr>
    </w:p>
    <w:p w:rsidR="00715914" w:rsidRPr="00A415D2" w:rsidRDefault="00715914" w:rsidP="00715914">
      <w:pPr>
        <w:rPr>
          <w:sz w:val="19"/>
        </w:rPr>
      </w:pPr>
    </w:p>
    <w:p w:rsidR="00715914" w:rsidRPr="00A415D2" w:rsidRDefault="002A20C5" w:rsidP="00715914">
      <w:pPr>
        <w:pStyle w:val="ShortT"/>
      </w:pPr>
      <w:r w:rsidRPr="00A415D2">
        <w:t>Tax Laws Amendment (Medicare Levy and Medicare Levy Surcharge)</w:t>
      </w:r>
      <w:r w:rsidR="001F5D5E" w:rsidRPr="00A415D2">
        <w:t xml:space="preserve"> Bill 201</w:t>
      </w:r>
      <w:r w:rsidR="001D37EF" w:rsidRPr="00A415D2">
        <w:t>2</w:t>
      </w:r>
    </w:p>
    <w:p w:rsidR="00715914" w:rsidRPr="00A415D2" w:rsidRDefault="00715914" w:rsidP="00715914"/>
    <w:p w:rsidR="00715914" w:rsidRPr="00A415D2" w:rsidRDefault="00715914" w:rsidP="00715914">
      <w:pPr>
        <w:pStyle w:val="Actno"/>
      </w:pPr>
      <w:r w:rsidRPr="00A415D2">
        <w:t xml:space="preserve">No.   </w:t>
      </w:r>
      <w:r w:rsidR="001F5D5E" w:rsidRPr="00A415D2">
        <w:t xml:space="preserve">   , 201</w:t>
      </w:r>
      <w:r w:rsidR="001D37EF" w:rsidRPr="00A415D2">
        <w:t>2</w:t>
      </w:r>
    </w:p>
    <w:p w:rsidR="00715914" w:rsidRPr="00A415D2" w:rsidRDefault="00715914" w:rsidP="00715914"/>
    <w:p w:rsidR="00715914" w:rsidRPr="00A415D2" w:rsidRDefault="00715914" w:rsidP="00715914">
      <w:pPr>
        <w:pStyle w:val="Portfolio"/>
      </w:pPr>
      <w:r w:rsidRPr="00A415D2">
        <w:t>(</w:t>
      </w:r>
      <w:r w:rsidR="002A20C5" w:rsidRPr="00A415D2">
        <w:t>Treasury</w:t>
      </w:r>
      <w:r w:rsidRPr="00A415D2">
        <w:t>)</w:t>
      </w:r>
    </w:p>
    <w:p w:rsidR="00715914" w:rsidRPr="00A415D2" w:rsidRDefault="00715914" w:rsidP="00715914"/>
    <w:p w:rsidR="00715914" w:rsidRPr="00A415D2" w:rsidRDefault="00715914" w:rsidP="00715914"/>
    <w:p w:rsidR="00715914" w:rsidRPr="00A415D2" w:rsidRDefault="00715914" w:rsidP="00715914"/>
    <w:p w:rsidR="00715914" w:rsidRPr="00A415D2" w:rsidRDefault="00715914" w:rsidP="00BB5AB4">
      <w:pPr>
        <w:pStyle w:val="LongT"/>
      </w:pPr>
      <w:r w:rsidRPr="00A415D2">
        <w:t xml:space="preserve">A Bill for an Act to </w:t>
      </w:r>
      <w:r w:rsidR="002A20C5" w:rsidRPr="00A415D2">
        <w:t>amend the law relating to taxation</w:t>
      </w:r>
      <w:r w:rsidRPr="00A415D2">
        <w:t>, and for related purposes</w:t>
      </w:r>
    </w:p>
    <w:p w:rsidR="00F03621" w:rsidRPr="00A415D2" w:rsidRDefault="00F03621" w:rsidP="00F03621">
      <w:pPr>
        <w:pStyle w:val="Header"/>
        <w:tabs>
          <w:tab w:val="clear" w:pos="4150"/>
          <w:tab w:val="clear" w:pos="8307"/>
        </w:tabs>
      </w:pPr>
      <w:r w:rsidRPr="00A415D2">
        <w:rPr>
          <w:rStyle w:val="CharAmSchNo"/>
        </w:rPr>
        <w:t xml:space="preserve"> </w:t>
      </w:r>
      <w:r w:rsidRPr="00A415D2">
        <w:rPr>
          <w:rStyle w:val="CharAmSchText"/>
        </w:rPr>
        <w:t xml:space="preserve"> </w:t>
      </w:r>
    </w:p>
    <w:p w:rsidR="00F03621" w:rsidRPr="00A415D2" w:rsidRDefault="00F03621" w:rsidP="00F03621">
      <w:pPr>
        <w:pStyle w:val="Header"/>
        <w:tabs>
          <w:tab w:val="clear" w:pos="4150"/>
          <w:tab w:val="clear" w:pos="8307"/>
        </w:tabs>
      </w:pPr>
      <w:r w:rsidRPr="00A415D2">
        <w:rPr>
          <w:rStyle w:val="CharAmPartNo"/>
        </w:rPr>
        <w:t xml:space="preserve"> </w:t>
      </w:r>
      <w:r w:rsidRPr="00A415D2">
        <w:rPr>
          <w:rStyle w:val="CharAmPartText"/>
        </w:rPr>
        <w:t xml:space="preserve"> </w:t>
      </w:r>
    </w:p>
    <w:p w:rsidR="00F03621" w:rsidRPr="00A415D2" w:rsidRDefault="00F03621" w:rsidP="00F03621">
      <w:pPr>
        <w:sectPr w:rsidR="00F03621" w:rsidRPr="00A415D2" w:rsidSect="00A415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A415D2" w:rsidRDefault="00715914" w:rsidP="00BB5AB4">
      <w:pPr>
        <w:rPr>
          <w:sz w:val="36"/>
        </w:rPr>
      </w:pPr>
      <w:r w:rsidRPr="00A415D2">
        <w:rPr>
          <w:sz w:val="36"/>
        </w:rPr>
        <w:lastRenderedPageBreak/>
        <w:t>Contents</w:t>
      </w:r>
    </w:p>
    <w:bookmarkStart w:id="1" w:name="BKCheck15B_1"/>
    <w:bookmarkEnd w:id="1"/>
    <w:p w:rsidR="00A415D2" w:rsidRDefault="002A5C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A5C4E">
        <w:fldChar w:fldCharType="begin"/>
      </w:r>
      <w:r w:rsidR="00A415D2">
        <w:instrText xml:space="preserve"> TOC \o "1-9" </w:instrText>
      </w:r>
      <w:r w:rsidRPr="002A5C4E">
        <w:fldChar w:fldCharType="separate"/>
      </w:r>
      <w:r w:rsidR="00A415D2">
        <w:rPr>
          <w:noProof/>
        </w:rPr>
        <w:t>1</w:t>
      </w:r>
      <w:r w:rsidR="00A415D2">
        <w:rPr>
          <w:noProof/>
        </w:rPr>
        <w:tab/>
        <w:t>Short title</w:t>
      </w:r>
      <w:r w:rsidR="00A415D2" w:rsidRPr="00A415D2">
        <w:rPr>
          <w:noProof/>
        </w:rPr>
        <w:tab/>
      </w:r>
      <w:r w:rsidRPr="00A415D2">
        <w:rPr>
          <w:noProof/>
        </w:rPr>
        <w:fldChar w:fldCharType="begin"/>
      </w:r>
      <w:r w:rsidR="00A415D2" w:rsidRPr="00A415D2">
        <w:rPr>
          <w:noProof/>
        </w:rPr>
        <w:instrText xml:space="preserve"> PAGEREF _Toc323804968 \h </w:instrText>
      </w:r>
      <w:r w:rsidRPr="00A415D2">
        <w:rPr>
          <w:noProof/>
        </w:rPr>
      </w:r>
      <w:r w:rsidRPr="00A415D2">
        <w:rPr>
          <w:noProof/>
        </w:rPr>
        <w:fldChar w:fldCharType="separate"/>
      </w:r>
      <w:r w:rsidR="00A415D2" w:rsidRPr="00A415D2">
        <w:rPr>
          <w:noProof/>
        </w:rPr>
        <w:t>1</w:t>
      </w:r>
      <w:r w:rsidRPr="00A415D2">
        <w:rPr>
          <w:noProof/>
        </w:rPr>
        <w:fldChar w:fldCharType="end"/>
      </w:r>
    </w:p>
    <w:p w:rsidR="00A415D2" w:rsidRDefault="00A415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415D2">
        <w:rPr>
          <w:noProof/>
        </w:rPr>
        <w:tab/>
      </w:r>
      <w:r w:rsidR="002A5C4E" w:rsidRPr="00A415D2">
        <w:rPr>
          <w:noProof/>
        </w:rPr>
        <w:fldChar w:fldCharType="begin"/>
      </w:r>
      <w:r w:rsidRPr="00A415D2">
        <w:rPr>
          <w:noProof/>
        </w:rPr>
        <w:instrText xml:space="preserve"> PAGEREF _Toc323804969 \h </w:instrText>
      </w:r>
      <w:r w:rsidR="002A5C4E" w:rsidRPr="00A415D2">
        <w:rPr>
          <w:noProof/>
        </w:rPr>
      </w:r>
      <w:r w:rsidR="002A5C4E" w:rsidRPr="00A415D2">
        <w:rPr>
          <w:noProof/>
        </w:rPr>
        <w:fldChar w:fldCharType="separate"/>
      </w:r>
      <w:r w:rsidRPr="00A415D2">
        <w:rPr>
          <w:noProof/>
        </w:rPr>
        <w:t>1</w:t>
      </w:r>
      <w:r w:rsidR="002A5C4E" w:rsidRPr="00A415D2">
        <w:rPr>
          <w:noProof/>
        </w:rPr>
        <w:fldChar w:fldCharType="end"/>
      </w:r>
    </w:p>
    <w:p w:rsidR="00A415D2" w:rsidRDefault="00A415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A415D2">
        <w:rPr>
          <w:noProof/>
        </w:rPr>
        <w:tab/>
      </w:r>
      <w:r w:rsidR="002A5C4E" w:rsidRPr="00A415D2">
        <w:rPr>
          <w:noProof/>
        </w:rPr>
        <w:fldChar w:fldCharType="begin"/>
      </w:r>
      <w:r w:rsidRPr="00A415D2">
        <w:rPr>
          <w:noProof/>
        </w:rPr>
        <w:instrText xml:space="preserve"> PAGEREF _Toc323804970 \h </w:instrText>
      </w:r>
      <w:r w:rsidR="002A5C4E" w:rsidRPr="00A415D2">
        <w:rPr>
          <w:noProof/>
        </w:rPr>
      </w:r>
      <w:r w:rsidR="002A5C4E" w:rsidRPr="00A415D2">
        <w:rPr>
          <w:noProof/>
        </w:rPr>
        <w:fldChar w:fldCharType="separate"/>
      </w:r>
      <w:r w:rsidRPr="00A415D2">
        <w:rPr>
          <w:noProof/>
        </w:rPr>
        <w:t>2</w:t>
      </w:r>
      <w:r w:rsidR="002A5C4E" w:rsidRPr="00A415D2">
        <w:rPr>
          <w:noProof/>
        </w:rPr>
        <w:fldChar w:fldCharType="end"/>
      </w:r>
    </w:p>
    <w:p w:rsidR="00A415D2" w:rsidRDefault="00A415D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1—Medicare levy and Medicare levy surcharge income thresholds</w:t>
      </w:r>
      <w:r w:rsidRPr="00A415D2">
        <w:rPr>
          <w:b w:val="0"/>
          <w:noProof/>
          <w:sz w:val="18"/>
        </w:rPr>
        <w:tab/>
      </w:r>
      <w:r w:rsidR="002A5C4E" w:rsidRPr="00A415D2">
        <w:rPr>
          <w:b w:val="0"/>
          <w:noProof/>
          <w:sz w:val="18"/>
        </w:rPr>
        <w:fldChar w:fldCharType="begin"/>
      </w:r>
      <w:r w:rsidRPr="00A415D2">
        <w:rPr>
          <w:b w:val="0"/>
          <w:noProof/>
          <w:sz w:val="18"/>
        </w:rPr>
        <w:instrText xml:space="preserve"> PAGEREF _Toc323804971 \h </w:instrText>
      </w:r>
      <w:r w:rsidR="002A5C4E" w:rsidRPr="00A415D2">
        <w:rPr>
          <w:b w:val="0"/>
          <w:noProof/>
          <w:sz w:val="18"/>
        </w:rPr>
      </w:r>
      <w:r w:rsidR="002A5C4E" w:rsidRPr="00A415D2">
        <w:rPr>
          <w:b w:val="0"/>
          <w:noProof/>
          <w:sz w:val="18"/>
        </w:rPr>
        <w:fldChar w:fldCharType="separate"/>
      </w:r>
      <w:r w:rsidRPr="00A415D2">
        <w:rPr>
          <w:b w:val="0"/>
          <w:noProof/>
          <w:sz w:val="18"/>
        </w:rPr>
        <w:t>3</w:t>
      </w:r>
      <w:r w:rsidR="002A5C4E" w:rsidRPr="00A415D2">
        <w:rPr>
          <w:b w:val="0"/>
          <w:noProof/>
          <w:sz w:val="18"/>
        </w:rPr>
        <w:fldChar w:fldCharType="end"/>
      </w:r>
    </w:p>
    <w:p w:rsidR="00A415D2" w:rsidRDefault="00A415D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A415D2">
        <w:rPr>
          <w:noProof/>
          <w:sz w:val="18"/>
        </w:rPr>
        <w:tab/>
      </w:r>
      <w:r w:rsidR="002A5C4E" w:rsidRPr="00A415D2">
        <w:rPr>
          <w:noProof/>
          <w:sz w:val="18"/>
        </w:rPr>
        <w:fldChar w:fldCharType="begin"/>
      </w:r>
      <w:r w:rsidRPr="00A415D2">
        <w:rPr>
          <w:noProof/>
          <w:sz w:val="18"/>
        </w:rPr>
        <w:instrText xml:space="preserve"> PAGEREF _Toc323804972 \h </w:instrText>
      </w:r>
      <w:r w:rsidR="002A5C4E" w:rsidRPr="00A415D2">
        <w:rPr>
          <w:noProof/>
          <w:sz w:val="18"/>
        </w:rPr>
      </w:r>
      <w:r w:rsidR="002A5C4E" w:rsidRPr="00A415D2">
        <w:rPr>
          <w:noProof/>
          <w:sz w:val="18"/>
        </w:rPr>
        <w:fldChar w:fldCharType="separate"/>
      </w:r>
      <w:r w:rsidRPr="00A415D2">
        <w:rPr>
          <w:noProof/>
          <w:sz w:val="18"/>
        </w:rPr>
        <w:t>3</w:t>
      </w:r>
      <w:r w:rsidR="002A5C4E" w:rsidRPr="00A415D2">
        <w:rPr>
          <w:noProof/>
          <w:sz w:val="18"/>
        </w:rPr>
        <w:fldChar w:fldCharType="end"/>
      </w:r>
    </w:p>
    <w:p w:rsidR="00A415D2" w:rsidRDefault="00A415D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(Medicare Levy Surcharge—Fringe Benefits) Act 1999</w:t>
      </w:r>
      <w:r w:rsidRPr="00A415D2">
        <w:rPr>
          <w:i w:val="0"/>
          <w:noProof/>
          <w:sz w:val="18"/>
        </w:rPr>
        <w:tab/>
      </w:r>
      <w:r w:rsidR="002A5C4E" w:rsidRPr="00A415D2">
        <w:rPr>
          <w:i w:val="0"/>
          <w:noProof/>
          <w:sz w:val="18"/>
        </w:rPr>
        <w:fldChar w:fldCharType="begin"/>
      </w:r>
      <w:r w:rsidRPr="00A415D2">
        <w:rPr>
          <w:i w:val="0"/>
          <w:noProof/>
          <w:sz w:val="18"/>
        </w:rPr>
        <w:instrText xml:space="preserve"> PAGEREF _Toc323804973 \h </w:instrText>
      </w:r>
      <w:r w:rsidR="002A5C4E" w:rsidRPr="00A415D2">
        <w:rPr>
          <w:i w:val="0"/>
          <w:noProof/>
          <w:sz w:val="18"/>
        </w:rPr>
      </w:r>
      <w:r w:rsidR="002A5C4E" w:rsidRPr="00A415D2">
        <w:rPr>
          <w:i w:val="0"/>
          <w:noProof/>
          <w:sz w:val="18"/>
        </w:rPr>
        <w:fldChar w:fldCharType="separate"/>
      </w:r>
      <w:r w:rsidRPr="00A415D2">
        <w:rPr>
          <w:i w:val="0"/>
          <w:noProof/>
          <w:sz w:val="18"/>
        </w:rPr>
        <w:t>3</w:t>
      </w:r>
      <w:r w:rsidR="002A5C4E" w:rsidRPr="00A415D2">
        <w:rPr>
          <w:i w:val="0"/>
          <w:noProof/>
          <w:sz w:val="18"/>
        </w:rPr>
        <w:fldChar w:fldCharType="end"/>
      </w:r>
    </w:p>
    <w:p w:rsidR="00A415D2" w:rsidRDefault="00A415D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Medicare Levy Act 1986</w:t>
      </w:r>
      <w:r w:rsidRPr="00A415D2">
        <w:rPr>
          <w:i w:val="0"/>
          <w:noProof/>
          <w:sz w:val="18"/>
        </w:rPr>
        <w:tab/>
      </w:r>
      <w:r w:rsidR="002A5C4E" w:rsidRPr="00A415D2">
        <w:rPr>
          <w:i w:val="0"/>
          <w:noProof/>
          <w:sz w:val="18"/>
        </w:rPr>
        <w:fldChar w:fldCharType="begin"/>
      </w:r>
      <w:r w:rsidRPr="00A415D2">
        <w:rPr>
          <w:i w:val="0"/>
          <w:noProof/>
          <w:sz w:val="18"/>
        </w:rPr>
        <w:instrText xml:space="preserve"> PAGEREF _Toc323804974 \h </w:instrText>
      </w:r>
      <w:r w:rsidR="002A5C4E" w:rsidRPr="00A415D2">
        <w:rPr>
          <w:i w:val="0"/>
          <w:noProof/>
          <w:sz w:val="18"/>
        </w:rPr>
      </w:r>
      <w:r w:rsidR="002A5C4E" w:rsidRPr="00A415D2">
        <w:rPr>
          <w:i w:val="0"/>
          <w:noProof/>
          <w:sz w:val="18"/>
        </w:rPr>
        <w:fldChar w:fldCharType="separate"/>
      </w:r>
      <w:r w:rsidRPr="00A415D2">
        <w:rPr>
          <w:i w:val="0"/>
          <w:noProof/>
          <w:sz w:val="18"/>
        </w:rPr>
        <w:t>3</w:t>
      </w:r>
      <w:r w:rsidR="002A5C4E" w:rsidRPr="00A415D2">
        <w:rPr>
          <w:i w:val="0"/>
          <w:noProof/>
          <w:sz w:val="18"/>
        </w:rPr>
        <w:fldChar w:fldCharType="end"/>
      </w:r>
    </w:p>
    <w:p w:rsidR="00A415D2" w:rsidRDefault="00A415D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A415D2">
        <w:rPr>
          <w:noProof/>
          <w:sz w:val="18"/>
        </w:rPr>
        <w:tab/>
      </w:r>
      <w:r w:rsidR="002A5C4E" w:rsidRPr="00A415D2">
        <w:rPr>
          <w:noProof/>
          <w:sz w:val="18"/>
        </w:rPr>
        <w:fldChar w:fldCharType="begin"/>
      </w:r>
      <w:r w:rsidRPr="00A415D2">
        <w:rPr>
          <w:noProof/>
          <w:sz w:val="18"/>
        </w:rPr>
        <w:instrText xml:space="preserve"> PAGEREF _Toc323804975 \h </w:instrText>
      </w:r>
      <w:r w:rsidR="002A5C4E" w:rsidRPr="00A415D2">
        <w:rPr>
          <w:noProof/>
          <w:sz w:val="18"/>
        </w:rPr>
      </w:r>
      <w:r w:rsidR="002A5C4E" w:rsidRPr="00A415D2">
        <w:rPr>
          <w:noProof/>
          <w:sz w:val="18"/>
        </w:rPr>
        <w:fldChar w:fldCharType="separate"/>
      </w:r>
      <w:r w:rsidRPr="00A415D2">
        <w:rPr>
          <w:noProof/>
          <w:sz w:val="18"/>
        </w:rPr>
        <w:t>5</w:t>
      </w:r>
      <w:r w:rsidR="002A5C4E" w:rsidRPr="00A415D2">
        <w:rPr>
          <w:noProof/>
          <w:sz w:val="18"/>
        </w:rPr>
        <w:fldChar w:fldCharType="end"/>
      </w:r>
    </w:p>
    <w:p w:rsidR="00A415D2" w:rsidRDefault="00A415D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Clean Energy (Tax Laws Amendments) Act 2011</w:t>
      </w:r>
      <w:r w:rsidRPr="00A415D2">
        <w:rPr>
          <w:i w:val="0"/>
          <w:noProof/>
          <w:sz w:val="18"/>
        </w:rPr>
        <w:tab/>
      </w:r>
      <w:r w:rsidR="002A5C4E" w:rsidRPr="00A415D2">
        <w:rPr>
          <w:i w:val="0"/>
          <w:noProof/>
          <w:sz w:val="18"/>
        </w:rPr>
        <w:fldChar w:fldCharType="begin"/>
      </w:r>
      <w:r w:rsidRPr="00A415D2">
        <w:rPr>
          <w:i w:val="0"/>
          <w:noProof/>
          <w:sz w:val="18"/>
        </w:rPr>
        <w:instrText xml:space="preserve"> PAGEREF _Toc323804976 \h </w:instrText>
      </w:r>
      <w:r w:rsidR="002A5C4E" w:rsidRPr="00A415D2">
        <w:rPr>
          <w:i w:val="0"/>
          <w:noProof/>
          <w:sz w:val="18"/>
        </w:rPr>
      </w:r>
      <w:r w:rsidR="002A5C4E" w:rsidRPr="00A415D2">
        <w:rPr>
          <w:i w:val="0"/>
          <w:noProof/>
          <w:sz w:val="18"/>
        </w:rPr>
        <w:fldChar w:fldCharType="separate"/>
      </w:r>
      <w:r w:rsidRPr="00A415D2">
        <w:rPr>
          <w:i w:val="0"/>
          <w:noProof/>
          <w:sz w:val="18"/>
        </w:rPr>
        <w:t>5</w:t>
      </w:r>
      <w:r w:rsidR="002A5C4E" w:rsidRPr="00A415D2">
        <w:rPr>
          <w:i w:val="0"/>
          <w:noProof/>
          <w:sz w:val="18"/>
        </w:rPr>
        <w:fldChar w:fldCharType="end"/>
      </w:r>
    </w:p>
    <w:p w:rsidR="00715914" w:rsidRPr="00A415D2" w:rsidRDefault="002A5C4E" w:rsidP="00715914">
      <w:r>
        <w:fldChar w:fldCharType="end"/>
      </w:r>
    </w:p>
    <w:p w:rsidR="00715914" w:rsidRPr="00A415D2" w:rsidRDefault="00715914" w:rsidP="00715914">
      <w:pPr>
        <w:sectPr w:rsidR="00715914" w:rsidRPr="00A415D2" w:rsidSect="00A415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E7C4C" w:rsidRPr="00A415D2" w:rsidRDefault="00A415D2" w:rsidP="00A415D2">
      <w:pPr>
        <w:pStyle w:val="Page1"/>
      </w:pPr>
      <w:r w:rsidRPr="00A415D2">
        <w:lastRenderedPageBreak/>
        <w:t>A Bill for an Act to amend the law relating to taxation, and for related purposes</w:t>
      </w:r>
    </w:p>
    <w:p w:rsidR="00715914" w:rsidRPr="00A415D2" w:rsidRDefault="00715914" w:rsidP="00A415D2">
      <w:pPr>
        <w:spacing w:before="240" w:line="240" w:lineRule="auto"/>
        <w:rPr>
          <w:sz w:val="32"/>
        </w:rPr>
      </w:pPr>
      <w:r w:rsidRPr="00A415D2">
        <w:rPr>
          <w:sz w:val="32"/>
        </w:rPr>
        <w:t>The Parliament of Australia enacts:</w:t>
      </w:r>
    </w:p>
    <w:p w:rsidR="00715914" w:rsidRPr="00A415D2" w:rsidRDefault="00715914" w:rsidP="00A415D2">
      <w:pPr>
        <w:pStyle w:val="ActHead5"/>
      </w:pPr>
      <w:bookmarkStart w:id="2" w:name="_Toc323804968"/>
      <w:r w:rsidRPr="00A415D2">
        <w:rPr>
          <w:rStyle w:val="CharSectno"/>
        </w:rPr>
        <w:t>1</w:t>
      </w:r>
      <w:r w:rsidRPr="00A415D2">
        <w:t xml:space="preserve">  Short title</w:t>
      </w:r>
      <w:bookmarkEnd w:id="2"/>
    </w:p>
    <w:p w:rsidR="00715914" w:rsidRPr="00A415D2" w:rsidRDefault="00715914" w:rsidP="00A415D2">
      <w:pPr>
        <w:pStyle w:val="subsection"/>
      </w:pPr>
      <w:r w:rsidRPr="00A415D2">
        <w:tab/>
      </w:r>
      <w:r w:rsidRPr="00A415D2">
        <w:tab/>
        <w:t xml:space="preserve">This Act may be cited as the </w:t>
      </w:r>
      <w:r w:rsidR="00AE7C4C" w:rsidRPr="00A415D2">
        <w:rPr>
          <w:i/>
        </w:rPr>
        <w:t>Tax Laws Amendment (Medicare Levy and Medicare Levy Surcharge)</w:t>
      </w:r>
      <w:r w:rsidR="001F5D5E" w:rsidRPr="00A415D2">
        <w:rPr>
          <w:i/>
        </w:rPr>
        <w:t xml:space="preserve"> Act 201</w:t>
      </w:r>
      <w:r w:rsidR="001D37EF" w:rsidRPr="00A415D2">
        <w:rPr>
          <w:i/>
        </w:rPr>
        <w:t>2</w:t>
      </w:r>
      <w:r w:rsidRPr="00A415D2">
        <w:t>.</w:t>
      </w:r>
    </w:p>
    <w:p w:rsidR="00715914" w:rsidRPr="00A415D2" w:rsidRDefault="00715914" w:rsidP="00A415D2">
      <w:pPr>
        <w:pStyle w:val="ActHead5"/>
      </w:pPr>
      <w:bookmarkStart w:id="3" w:name="_Toc323804969"/>
      <w:r w:rsidRPr="00A415D2">
        <w:rPr>
          <w:rStyle w:val="CharSectno"/>
        </w:rPr>
        <w:t>2</w:t>
      </w:r>
      <w:r w:rsidRPr="00A415D2">
        <w:t xml:space="preserve">  Commencement</w:t>
      </w:r>
      <w:bookmarkEnd w:id="3"/>
    </w:p>
    <w:p w:rsidR="00715914" w:rsidRPr="00A415D2" w:rsidRDefault="00715914" w:rsidP="00A415D2">
      <w:pPr>
        <w:pStyle w:val="subsection"/>
      </w:pPr>
      <w:r w:rsidRPr="00A415D2">
        <w:tab/>
        <w:t>(1)</w:t>
      </w:r>
      <w:r w:rsidRPr="00A415D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715914" w:rsidRPr="00A415D2" w:rsidRDefault="00715914" w:rsidP="00A415D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828"/>
        <w:gridCol w:w="1582"/>
      </w:tblGrid>
      <w:tr w:rsidR="00715914" w:rsidRPr="00A415D2" w:rsidTr="002F77C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lastRenderedPageBreak/>
              <w:t>Commencement information</w:t>
            </w:r>
          </w:p>
        </w:tc>
      </w:tr>
      <w:tr w:rsidR="00715914" w:rsidRPr="00A415D2" w:rsidTr="002F77C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Column 3</w:t>
            </w:r>
          </w:p>
        </w:tc>
      </w:tr>
      <w:tr w:rsidR="00715914" w:rsidRPr="00A415D2" w:rsidTr="002F77C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A415D2" w:rsidRDefault="00715914" w:rsidP="00A415D2">
            <w:pPr>
              <w:pStyle w:val="Tabletext"/>
              <w:keepNext/>
            </w:pPr>
            <w:r w:rsidRPr="00A415D2">
              <w:rPr>
                <w:b/>
              </w:rPr>
              <w:t>Date/Details</w:t>
            </w:r>
          </w:p>
        </w:tc>
      </w:tr>
      <w:tr w:rsidR="00A0721A" w:rsidRPr="00A415D2" w:rsidTr="002F77C2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21A" w:rsidRPr="00A415D2" w:rsidRDefault="00A0721A" w:rsidP="00A415D2">
            <w:pPr>
              <w:pStyle w:val="Tabletext"/>
            </w:pPr>
            <w:r w:rsidRPr="00A415D2">
              <w:t>1.  Sections</w:t>
            </w:r>
            <w:r w:rsidR="00A415D2" w:rsidRPr="00A415D2">
              <w:t> </w:t>
            </w:r>
            <w:r w:rsidRPr="00A415D2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21A" w:rsidRPr="00A415D2" w:rsidRDefault="00A0721A" w:rsidP="00A415D2">
            <w:pPr>
              <w:pStyle w:val="Tabletext"/>
            </w:pPr>
            <w:r w:rsidRPr="00A415D2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721A" w:rsidRPr="00A415D2" w:rsidRDefault="00A0721A" w:rsidP="00A415D2">
            <w:pPr>
              <w:pStyle w:val="Tabletext"/>
            </w:pPr>
          </w:p>
        </w:tc>
      </w:tr>
      <w:tr w:rsidR="002F77C2" w:rsidRPr="00A415D2" w:rsidTr="002F77C2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F77C2" w:rsidRPr="00A415D2" w:rsidRDefault="002F77C2" w:rsidP="00A415D2">
            <w:pPr>
              <w:pStyle w:val="Tabletext"/>
            </w:pPr>
            <w:r w:rsidRPr="00A415D2">
              <w:t>2.  Schedule</w:t>
            </w:r>
            <w:r w:rsidR="00A415D2" w:rsidRPr="00A415D2">
              <w:t> </w:t>
            </w:r>
            <w:r w:rsidRPr="00A415D2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87BD0" w:rsidRPr="00A415D2" w:rsidRDefault="00687BD0" w:rsidP="00A415D2">
            <w:pPr>
              <w:pStyle w:val="Tabletext"/>
            </w:pPr>
            <w:r w:rsidRPr="00A415D2">
              <w:t>The earlier of:</w:t>
            </w:r>
          </w:p>
          <w:p w:rsidR="00687BD0" w:rsidRPr="00A415D2" w:rsidRDefault="00687BD0" w:rsidP="00A415D2">
            <w:pPr>
              <w:pStyle w:val="Tablea"/>
            </w:pPr>
            <w:r w:rsidRPr="00A415D2">
              <w:t>(a)</w:t>
            </w:r>
            <w:r w:rsidRPr="00A415D2">
              <w:tab/>
              <w:t xml:space="preserve">the </w:t>
            </w:r>
            <w:r w:rsidR="00F96D0B" w:rsidRPr="00A415D2">
              <w:t xml:space="preserve">start of the </w:t>
            </w:r>
            <w:r w:rsidRPr="00A415D2">
              <w:t>day this Act receives the Royal Assent; and</w:t>
            </w:r>
          </w:p>
          <w:p w:rsidR="002F77C2" w:rsidRPr="00A415D2" w:rsidRDefault="00687BD0" w:rsidP="00A415D2">
            <w:pPr>
              <w:pStyle w:val="Tablea"/>
            </w:pPr>
            <w:r w:rsidRPr="00A415D2">
              <w:t xml:space="preserve">(b) immediately </w:t>
            </w:r>
            <w:r w:rsidR="002F77C2" w:rsidRPr="00A415D2">
              <w:t>before the commencement of Schedule</w:t>
            </w:r>
            <w:r w:rsidR="00A415D2" w:rsidRPr="00A415D2">
              <w:t> </w:t>
            </w:r>
            <w:r w:rsidR="002F77C2" w:rsidRPr="00A415D2">
              <w:t xml:space="preserve">2 to the </w:t>
            </w:r>
            <w:r w:rsidR="002F77C2" w:rsidRPr="00A415D2">
              <w:rPr>
                <w:i/>
              </w:rPr>
              <w:t>Clean Energy (Tax Laws Amendments) Act 2011</w:t>
            </w:r>
            <w:r w:rsidR="002F77C2" w:rsidRPr="00A415D2">
              <w:t>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2F77C2" w:rsidRPr="00A415D2" w:rsidRDefault="002F77C2" w:rsidP="00A415D2">
            <w:pPr>
              <w:pStyle w:val="Tabletext"/>
            </w:pPr>
          </w:p>
        </w:tc>
      </w:tr>
    </w:tbl>
    <w:p w:rsidR="00715914" w:rsidRPr="00A415D2" w:rsidRDefault="00B80199" w:rsidP="00A415D2">
      <w:pPr>
        <w:pStyle w:val="notetext"/>
      </w:pPr>
      <w:r w:rsidRPr="00A415D2">
        <w:rPr>
          <w:snapToGrid w:val="0"/>
          <w:lang w:eastAsia="en-US"/>
        </w:rPr>
        <w:t xml:space="preserve">Note: </w:t>
      </w:r>
      <w:r w:rsidRPr="00A415D2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715914" w:rsidRPr="00A415D2" w:rsidRDefault="00715914" w:rsidP="00A415D2">
      <w:pPr>
        <w:pStyle w:val="subsection"/>
      </w:pPr>
      <w:r w:rsidRPr="00A415D2">
        <w:tab/>
        <w:t>(2)</w:t>
      </w:r>
      <w:r w:rsidRPr="00A415D2">
        <w:tab/>
      </w:r>
      <w:r w:rsidR="00B80199" w:rsidRPr="00A415D2">
        <w:t xml:space="preserve">Any information in </w:t>
      </w:r>
      <w:r w:rsidR="009532A5" w:rsidRPr="00A415D2">
        <w:t>c</w:t>
      </w:r>
      <w:r w:rsidR="00B80199" w:rsidRPr="00A415D2">
        <w:t>olumn 3 of the table is not part of this Act. Information may be inserted in this column, or information in it may be edited, in any published version of this Act.</w:t>
      </w:r>
    </w:p>
    <w:p w:rsidR="00BB5AB4" w:rsidRPr="00A415D2" w:rsidRDefault="00BB5AB4" w:rsidP="00A415D2">
      <w:pPr>
        <w:pStyle w:val="ActHead5"/>
      </w:pPr>
      <w:bookmarkStart w:id="4" w:name="_Toc323804970"/>
      <w:r w:rsidRPr="00A415D2">
        <w:rPr>
          <w:rStyle w:val="CharSectno"/>
        </w:rPr>
        <w:t>3</w:t>
      </w:r>
      <w:r w:rsidRPr="00A415D2">
        <w:t xml:space="preserve">  Schedule(s)</w:t>
      </w:r>
      <w:bookmarkEnd w:id="4"/>
    </w:p>
    <w:p w:rsidR="00BB5AB4" w:rsidRPr="00A415D2" w:rsidRDefault="00BB5AB4" w:rsidP="00A415D2">
      <w:pPr>
        <w:pStyle w:val="subsection"/>
      </w:pPr>
      <w:r w:rsidRPr="00A415D2">
        <w:tab/>
      </w:r>
      <w:r w:rsidRPr="00A415D2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BB5AB4" w:rsidRPr="00A415D2" w:rsidRDefault="00BB5AB4" w:rsidP="00A415D2">
      <w:pPr>
        <w:pStyle w:val="PageBreak"/>
      </w:pPr>
      <w:r w:rsidRPr="00A415D2">
        <w:br w:type="page"/>
      </w:r>
    </w:p>
    <w:p w:rsidR="00BB5AB4" w:rsidRPr="00A415D2" w:rsidRDefault="00BB5AB4" w:rsidP="00A415D2">
      <w:pPr>
        <w:pStyle w:val="ActHead6"/>
      </w:pPr>
      <w:bookmarkStart w:id="5" w:name="_Toc323804971"/>
      <w:r w:rsidRPr="00A415D2">
        <w:rPr>
          <w:rStyle w:val="CharAmSchNo"/>
        </w:rPr>
        <w:lastRenderedPageBreak/>
        <w:t>Schedule</w:t>
      </w:r>
      <w:r w:rsidR="00A415D2" w:rsidRPr="00A415D2">
        <w:rPr>
          <w:rStyle w:val="CharAmSchNo"/>
        </w:rPr>
        <w:t> </w:t>
      </w:r>
      <w:r w:rsidRPr="00A415D2">
        <w:rPr>
          <w:rStyle w:val="CharAmSchNo"/>
        </w:rPr>
        <w:t>1</w:t>
      </w:r>
      <w:r w:rsidRPr="00A415D2">
        <w:t>—</w:t>
      </w:r>
      <w:r w:rsidRPr="00A415D2">
        <w:rPr>
          <w:rStyle w:val="CharAmSchText"/>
        </w:rPr>
        <w:t>Medicare levy and Medicare levy surcharge income thresholds</w:t>
      </w:r>
      <w:bookmarkEnd w:id="5"/>
    </w:p>
    <w:p w:rsidR="00BB5AB4" w:rsidRPr="00A415D2" w:rsidRDefault="00125FCD" w:rsidP="00A415D2">
      <w:pPr>
        <w:pStyle w:val="ActHead7"/>
      </w:pPr>
      <w:bookmarkStart w:id="6" w:name="_Toc323804972"/>
      <w:r w:rsidRPr="00A415D2">
        <w:rPr>
          <w:rStyle w:val="CharAmPartNo"/>
        </w:rPr>
        <w:t>Part</w:t>
      </w:r>
      <w:r w:rsidR="00A415D2" w:rsidRPr="00A415D2">
        <w:rPr>
          <w:rStyle w:val="CharAmPartNo"/>
        </w:rPr>
        <w:t> </w:t>
      </w:r>
      <w:r w:rsidRPr="00A415D2">
        <w:rPr>
          <w:rStyle w:val="CharAmPartNo"/>
        </w:rPr>
        <w:t>1</w:t>
      </w:r>
      <w:r w:rsidRPr="00A415D2">
        <w:t>—</w:t>
      </w:r>
      <w:r w:rsidRPr="00A415D2">
        <w:rPr>
          <w:rStyle w:val="CharAmPartText"/>
        </w:rPr>
        <w:t>Main amendments</w:t>
      </w:r>
      <w:bookmarkEnd w:id="6"/>
    </w:p>
    <w:p w:rsidR="00BB5AB4" w:rsidRPr="00A415D2" w:rsidRDefault="00BB5AB4" w:rsidP="00A415D2">
      <w:pPr>
        <w:pStyle w:val="ActHead9"/>
        <w:rPr>
          <w:i w:val="0"/>
        </w:rPr>
      </w:pPr>
      <w:bookmarkStart w:id="7" w:name="_Toc323804973"/>
      <w:r w:rsidRPr="00A415D2">
        <w:t>A New Tax System (Medicare Levy Surcharge—Fringe Benefits) Act 1999</w:t>
      </w:r>
      <w:bookmarkEnd w:id="7"/>
    </w:p>
    <w:p w:rsidR="008A6309" w:rsidRPr="00A415D2" w:rsidRDefault="00F56473" w:rsidP="00A415D2">
      <w:pPr>
        <w:pStyle w:val="ItemHead"/>
      </w:pPr>
      <w:r w:rsidRPr="00A415D2">
        <w:t>1</w:t>
      </w:r>
      <w:r w:rsidR="00BB5AB4" w:rsidRPr="00A415D2">
        <w:t xml:space="preserve">  </w:t>
      </w:r>
      <w:r w:rsidR="008A6309" w:rsidRPr="00A415D2">
        <w:t>Paragraphs 15(1)(c) and 16(2)(c)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BB5AB4" w:rsidRPr="00A415D2" w:rsidRDefault="008A6309" w:rsidP="00A415D2">
      <w:pPr>
        <w:pStyle w:val="ActHead9"/>
        <w:rPr>
          <w:i w:val="0"/>
        </w:rPr>
      </w:pPr>
      <w:bookmarkStart w:id="8" w:name="_Toc323804974"/>
      <w:r w:rsidRPr="00A415D2">
        <w:t>Medicare Levy Act 1986</w:t>
      </w:r>
      <w:bookmarkEnd w:id="8"/>
    </w:p>
    <w:p w:rsidR="00125FCD" w:rsidRPr="00A415D2" w:rsidRDefault="00F56473" w:rsidP="00A415D2">
      <w:pPr>
        <w:pStyle w:val="ItemHead"/>
      </w:pPr>
      <w:r w:rsidRPr="00A415D2">
        <w:t>2</w:t>
      </w:r>
      <w:r w:rsidR="00125FCD" w:rsidRPr="00A415D2">
        <w:t xml:space="preserve">  Subsection 3(1) (</w:t>
      </w:r>
      <w:r w:rsidR="00A415D2" w:rsidRPr="00A415D2">
        <w:t>paragraph (</w:t>
      </w:r>
      <w:r w:rsidR="00125FCD" w:rsidRPr="00A415D2">
        <w:t xml:space="preserve">b) of the definition of </w:t>
      </w:r>
      <w:r w:rsidR="00125FCD" w:rsidRPr="00A415D2">
        <w:rPr>
          <w:i/>
        </w:rPr>
        <w:t>phase</w:t>
      </w:r>
      <w:r w:rsidR="00A415D2" w:rsidRPr="00A415D2">
        <w:rPr>
          <w:i/>
        </w:rPr>
        <w:noBreakHyphen/>
      </w:r>
      <w:r w:rsidR="00125FCD" w:rsidRPr="00A415D2">
        <w:rPr>
          <w:i/>
        </w:rPr>
        <w:t>in limit</w:t>
      </w:r>
      <w:r w:rsidR="00125FCD" w:rsidRPr="00A415D2">
        <w:t>)</w:t>
      </w:r>
    </w:p>
    <w:p w:rsidR="00125FCD" w:rsidRPr="00A415D2" w:rsidRDefault="00125FCD" w:rsidP="00A415D2">
      <w:pPr>
        <w:pStyle w:val="Item"/>
      </w:pPr>
      <w:r w:rsidRPr="00A415D2">
        <w:t>Omit “$35,810”, substitute “$35,824”.</w:t>
      </w:r>
    </w:p>
    <w:p w:rsidR="008A6309" w:rsidRPr="00A415D2" w:rsidRDefault="00F56473" w:rsidP="00A415D2">
      <w:pPr>
        <w:pStyle w:val="ItemHead"/>
      </w:pPr>
      <w:r w:rsidRPr="00A415D2">
        <w:t>3</w:t>
      </w:r>
      <w:r w:rsidR="008A6309" w:rsidRPr="00A415D2">
        <w:t xml:space="preserve">  Subsection 3(1) (</w:t>
      </w:r>
      <w:r w:rsidR="00A415D2" w:rsidRPr="00A415D2">
        <w:t>paragraph (</w:t>
      </w:r>
      <w:r w:rsidR="008A6309" w:rsidRPr="00A415D2">
        <w:t xml:space="preserve">c) of the definition of </w:t>
      </w:r>
      <w:r w:rsidR="008A6309" w:rsidRPr="00A415D2">
        <w:rPr>
          <w:i/>
        </w:rPr>
        <w:t>phase</w:t>
      </w:r>
      <w:r w:rsidR="00A415D2" w:rsidRPr="00A415D2">
        <w:rPr>
          <w:i/>
        </w:rPr>
        <w:noBreakHyphen/>
      </w:r>
      <w:r w:rsidR="008A6309" w:rsidRPr="00A415D2">
        <w:rPr>
          <w:i/>
        </w:rPr>
        <w:t>in limit</w:t>
      </w:r>
      <w:r w:rsidR="008A6309" w:rsidRPr="00A415D2">
        <w:t>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22,163”, substitute “</w:t>
      </w:r>
      <w:r w:rsidR="00125FCD" w:rsidRPr="00A415D2">
        <w:t>$</w:t>
      </w:r>
      <w:r w:rsidRPr="00A415D2">
        <w:t>22,828”.</w:t>
      </w:r>
    </w:p>
    <w:p w:rsidR="00125FCD" w:rsidRPr="00A415D2" w:rsidRDefault="00F56473" w:rsidP="00A415D2">
      <w:pPr>
        <w:pStyle w:val="ItemHead"/>
      </w:pPr>
      <w:r w:rsidRPr="00A415D2">
        <w:t>4</w:t>
      </w:r>
      <w:r w:rsidR="00125FCD" w:rsidRPr="00A415D2">
        <w:t xml:space="preserve">  Subsection 3(1) (</w:t>
      </w:r>
      <w:r w:rsidR="00A415D2" w:rsidRPr="00A415D2">
        <w:t>paragraph (</w:t>
      </w:r>
      <w:r w:rsidR="00125FCD" w:rsidRPr="00A415D2">
        <w:t xml:space="preserve">b) of the definition of </w:t>
      </w:r>
      <w:r w:rsidR="00125FCD" w:rsidRPr="00A415D2">
        <w:rPr>
          <w:i/>
        </w:rPr>
        <w:t>threshold amount</w:t>
      </w:r>
      <w:r w:rsidR="00125FCD" w:rsidRPr="00A415D2">
        <w:t>)</w:t>
      </w:r>
    </w:p>
    <w:p w:rsidR="00125FCD" w:rsidRPr="00A415D2" w:rsidRDefault="00125FCD" w:rsidP="00A415D2">
      <w:pPr>
        <w:pStyle w:val="Item"/>
      </w:pPr>
      <w:r w:rsidRPr="00A415D2">
        <w:t>Omit “$30,439”, substitute “$30,451”.</w:t>
      </w:r>
    </w:p>
    <w:p w:rsidR="008A6309" w:rsidRPr="00A415D2" w:rsidRDefault="00F56473" w:rsidP="00A415D2">
      <w:pPr>
        <w:pStyle w:val="ItemHead"/>
      </w:pPr>
      <w:r w:rsidRPr="00A415D2">
        <w:t>5</w:t>
      </w:r>
      <w:r w:rsidR="008A6309" w:rsidRPr="00A415D2">
        <w:t xml:space="preserve">  Subsection 3(1) (</w:t>
      </w:r>
      <w:r w:rsidR="00A415D2" w:rsidRPr="00A415D2">
        <w:t>paragraph (</w:t>
      </w:r>
      <w:r w:rsidR="008A6309" w:rsidRPr="00A415D2">
        <w:t xml:space="preserve">c) of the definition of </w:t>
      </w:r>
      <w:r w:rsidR="008A6309" w:rsidRPr="00A415D2">
        <w:rPr>
          <w:i/>
        </w:rPr>
        <w:t>threshold amount</w:t>
      </w:r>
      <w:r w:rsidR="008A6309" w:rsidRPr="00A415D2">
        <w:t>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8F457E" w:rsidRPr="00A415D2" w:rsidRDefault="00F56473" w:rsidP="00A415D2">
      <w:pPr>
        <w:pStyle w:val="ItemHead"/>
      </w:pPr>
      <w:r w:rsidRPr="00A415D2">
        <w:t>6</w:t>
      </w:r>
      <w:r w:rsidR="008F457E" w:rsidRPr="00A415D2">
        <w:t xml:space="preserve">  Subsection 8(5) (definition of </w:t>
      </w:r>
      <w:r w:rsidR="008F457E" w:rsidRPr="00A415D2">
        <w:rPr>
          <w:i/>
        </w:rPr>
        <w:t>family income threshold</w:t>
      </w:r>
      <w:r w:rsidR="008F457E" w:rsidRPr="00A415D2">
        <w:t>)</w:t>
      </w:r>
    </w:p>
    <w:p w:rsidR="008F457E" w:rsidRPr="00A415D2" w:rsidRDefault="008F457E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31,789”, substitute “</w:t>
      </w:r>
      <w:r w:rsidR="00125FCD" w:rsidRPr="00A415D2">
        <w:t>$</w:t>
      </w:r>
      <w:r w:rsidRPr="00A415D2">
        <w:t>32,743”.</w:t>
      </w:r>
    </w:p>
    <w:p w:rsidR="00125FCD" w:rsidRPr="00A415D2" w:rsidRDefault="00F56473" w:rsidP="00A415D2">
      <w:pPr>
        <w:pStyle w:val="ItemHead"/>
      </w:pPr>
      <w:r w:rsidRPr="00A415D2">
        <w:t>7</w:t>
      </w:r>
      <w:r w:rsidR="00125FCD" w:rsidRPr="00A415D2">
        <w:t xml:space="preserve">  Subsection 8(5) (definition of </w:t>
      </w:r>
      <w:r w:rsidR="00125FCD" w:rsidRPr="00A415D2">
        <w:rPr>
          <w:i/>
        </w:rPr>
        <w:t>family income threshold</w:t>
      </w:r>
      <w:r w:rsidR="00125FCD" w:rsidRPr="00A415D2">
        <w:t>)</w:t>
      </w:r>
    </w:p>
    <w:p w:rsidR="00125FCD" w:rsidRPr="00A415D2" w:rsidRDefault="00125FCD" w:rsidP="00A415D2">
      <w:pPr>
        <w:pStyle w:val="Item"/>
      </w:pPr>
      <w:r w:rsidRPr="00A415D2">
        <w:t>Omit “$2,919”, substitute “$3,007”.</w:t>
      </w:r>
    </w:p>
    <w:p w:rsidR="00190490" w:rsidRPr="00A415D2" w:rsidRDefault="00F56473" w:rsidP="00A415D2">
      <w:pPr>
        <w:pStyle w:val="ItemHead"/>
      </w:pPr>
      <w:r w:rsidRPr="00A415D2">
        <w:t>8</w:t>
      </w:r>
      <w:r w:rsidR="008F457E" w:rsidRPr="00A415D2">
        <w:t xml:space="preserve">  </w:t>
      </w:r>
      <w:r w:rsidR="00190490" w:rsidRPr="00A415D2">
        <w:t>Subsections 8(6) and (7)</w:t>
      </w:r>
    </w:p>
    <w:p w:rsidR="00190490" w:rsidRPr="00A415D2" w:rsidRDefault="00190490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31,789”, substitute “</w:t>
      </w:r>
      <w:r w:rsidR="00125FCD" w:rsidRPr="00A415D2">
        <w:t>$</w:t>
      </w:r>
      <w:r w:rsidRPr="00A415D2">
        <w:t>32,743”.</w:t>
      </w:r>
    </w:p>
    <w:p w:rsidR="008A6309" w:rsidRPr="00A415D2" w:rsidRDefault="00F56473" w:rsidP="00A415D2">
      <w:pPr>
        <w:pStyle w:val="ItemHead"/>
      </w:pPr>
      <w:r w:rsidRPr="00A415D2">
        <w:lastRenderedPageBreak/>
        <w:t>9</w:t>
      </w:r>
      <w:r w:rsidR="008A6309" w:rsidRPr="00A415D2">
        <w:t xml:space="preserve">  Paragraph 8D(3)(c)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8A6309" w:rsidRPr="00A415D2" w:rsidRDefault="00F56473" w:rsidP="00A415D2">
      <w:pPr>
        <w:pStyle w:val="ItemHead"/>
      </w:pPr>
      <w:r w:rsidRPr="00A415D2">
        <w:t>10</w:t>
      </w:r>
      <w:r w:rsidR="008A6309" w:rsidRPr="00A415D2">
        <w:t xml:space="preserve">  Subparagraph 8D(4)(a)(ii)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8A6309" w:rsidRPr="00A415D2" w:rsidRDefault="00F56473" w:rsidP="00A415D2">
      <w:pPr>
        <w:pStyle w:val="ItemHead"/>
      </w:pPr>
      <w:r w:rsidRPr="00A415D2">
        <w:t>11</w:t>
      </w:r>
      <w:r w:rsidR="008A6309" w:rsidRPr="00A415D2">
        <w:t xml:space="preserve">  Paragraph 8G(2)(c)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8A6309" w:rsidRPr="00A415D2" w:rsidRDefault="00F56473" w:rsidP="00A415D2">
      <w:pPr>
        <w:pStyle w:val="ItemHead"/>
      </w:pPr>
      <w:r w:rsidRPr="00A415D2">
        <w:t>12</w:t>
      </w:r>
      <w:r w:rsidR="008A6309" w:rsidRPr="00A415D2">
        <w:t xml:space="preserve">  Subparagraph 8G(3)(a)(ii)</w:t>
      </w:r>
    </w:p>
    <w:p w:rsidR="008A6309" w:rsidRPr="00A415D2" w:rsidRDefault="008A6309" w:rsidP="00A415D2">
      <w:pPr>
        <w:pStyle w:val="Item"/>
      </w:pPr>
      <w:r w:rsidRPr="00A415D2">
        <w:t>Omit “</w:t>
      </w:r>
      <w:r w:rsidR="00125FCD" w:rsidRPr="00A415D2">
        <w:t>$</w:t>
      </w:r>
      <w:r w:rsidRPr="00A415D2">
        <w:t>18,839”, substitute “</w:t>
      </w:r>
      <w:r w:rsidR="00125FCD" w:rsidRPr="00A415D2">
        <w:t>$</w:t>
      </w:r>
      <w:r w:rsidRPr="00A415D2">
        <w:t>19,404”.</w:t>
      </w:r>
    </w:p>
    <w:p w:rsidR="00125FCD" w:rsidRPr="00A415D2" w:rsidRDefault="00F56473" w:rsidP="00A415D2">
      <w:pPr>
        <w:pStyle w:val="ItemHead"/>
      </w:pPr>
      <w:r w:rsidRPr="00A415D2">
        <w:t>13</w:t>
      </w:r>
      <w:r w:rsidR="00EC2F1F" w:rsidRPr="00A415D2">
        <w:t xml:space="preserve">  Application of amendments</w:t>
      </w:r>
    </w:p>
    <w:p w:rsidR="00EC2F1F" w:rsidRPr="00A415D2" w:rsidRDefault="00EC2F1F" w:rsidP="00A415D2">
      <w:pPr>
        <w:pStyle w:val="Item"/>
      </w:pPr>
      <w:r w:rsidRPr="00A415D2">
        <w:t xml:space="preserve">The amendments made by this Part apply to </w:t>
      </w:r>
      <w:r w:rsidR="00A0721A" w:rsidRPr="00A415D2">
        <w:t xml:space="preserve">assessments for </w:t>
      </w:r>
      <w:r w:rsidRPr="00A415D2">
        <w:t>the 201</w:t>
      </w:r>
      <w:r w:rsidR="00D427B4" w:rsidRPr="00A415D2">
        <w:t>1</w:t>
      </w:r>
      <w:r w:rsidR="00A415D2" w:rsidRPr="00A415D2">
        <w:noBreakHyphen/>
      </w:r>
      <w:r w:rsidRPr="00A415D2">
        <w:t>201</w:t>
      </w:r>
      <w:r w:rsidR="00D427B4" w:rsidRPr="00A415D2">
        <w:t>2</w:t>
      </w:r>
      <w:r w:rsidRPr="00A415D2">
        <w:t xml:space="preserve"> </w:t>
      </w:r>
      <w:r w:rsidR="00D427B4" w:rsidRPr="00A415D2">
        <w:t>year of income</w:t>
      </w:r>
      <w:r w:rsidR="00A0721A" w:rsidRPr="00A415D2">
        <w:t>.</w:t>
      </w:r>
    </w:p>
    <w:p w:rsidR="00A0501D" w:rsidRPr="00A415D2" w:rsidRDefault="00A0501D" w:rsidP="00A415D2">
      <w:pPr>
        <w:pStyle w:val="PageBreak"/>
      </w:pPr>
      <w:r w:rsidRPr="00A415D2">
        <w:br w:type="page"/>
      </w:r>
    </w:p>
    <w:p w:rsidR="008A6309" w:rsidRPr="00A415D2" w:rsidRDefault="00D427B4" w:rsidP="00A415D2">
      <w:pPr>
        <w:pStyle w:val="ActHead7"/>
      </w:pPr>
      <w:bookmarkStart w:id="9" w:name="_Toc323804975"/>
      <w:r w:rsidRPr="00A415D2">
        <w:rPr>
          <w:rStyle w:val="CharAmPartNo"/>
        </w:rPr>
        <w:lastRenderedPageBreak/>
        <w:t>Part</w:t>
      </w:r>
      <w:r w:rsidR="00A415D2" w:rsidRPr="00A415D2">
        <w:rPr>
          <w:rStyle w:val="CharAmPartNo"/>
        </w:rPr>
        <w:t> </w:t>
      </w:r>
      <w:r w:rsidRPr="00A415D2">
        <w:rPr>
          <w:rStyle w:val="CharAmPartNo"/>
        </w:rPr>
        <w:t>2</w:t>
      </w:r>
      <w:r w:rsidRPr="00A415D2">
        <w:t>—</w:t>
      </w:r>
      <w:r w:rsidR="002C014C" w:rsidRPr="00A415D2">
        <w:rPr>
          <w:rStyle w:val="CharAmPartText"/>
        </w:rPr>
        <w:t>Consequential amendments</w:t>
      </w:r>
      <w:bookmarkEnd w:id="9"/>
    </w:p>
    <w:p w:rsidR="00D427B4" w:rsidRPr="00A415D2" w:rsidRDefault="00D427B4" w:rsidP="00A415D2">
      <w:pPr>
        <w:pStyle w:val="ActHead9"/>
        <w:rPr>
          <w:i w:val="0"/>
        </w:rPr>
      </w:pPr>
      <w:bookmarkStart w:id="10" w:name="_Toc323804976"/>
      <w:r w:rsidRPr="00A415D2">
        <w:t>Clean Energy (Tax Laws Amendments) Act 2011</w:t>
      </w:r>
      <w:bookmarkEnd w:id="10"/>
    </w:p>
    <w:p w:rsidR="0099671F" w:rsidRPr="00A415D2" w:rsidRDefault="004C1F5C" w:rsidP="00A415D2">
      <w:pPr>
        <w:pStyle w:val="ItemHead"/>
      </w:pPr>
      <w:r w:rsidRPr="00A415D2">
        <w:t>1</w:t>
      </w:r>
      <w:r w:rsidR="000313E9" w:rsidRPr="00A415D2">
        <w:t>4</w:t>
      </w:r>
      <w:r w:rsidR="0099671F" w:rsidRPr="00A415D2">
        <w:t xml:space="preserve">  Item</w:t>
      </w:r>
      <w:r w:rsidR="00A415D2" w:rsidRPr="00A415D2">
        <w:t> </w:t>
      </w:r>
      <w:r w:rsidR="0099671F" w:rsidRPr="00A415D2">
        <w:t>1 of Schedule</w:t>
      </w:r>
      <w:r w:rsidR="00A415D2" w:rsidRPr="00A415D2">
        <w:t> </w:t>
      </w:r>
      <w:r w:rsidR="0099671F" w:rsidRPr="00A415D2">
        <w:t>2</w:t>
      </w:r>
    </w:p>
    <w:p w:rsidR="0099671F" w:rsidRPr="00A415D2" w:rsidRDefault="0099671F" w:rsidP="00A415D2">
      <w:pPr>
        <w:pStyle w:val="Item"/>
      </w:pPr>
      <w:r w:rsidRPr="00A415D2">
        <w:t>Omit “$18,839”, substitute “$19,404”.</w:t>
      </w:r>
    </w:p>
    <w:p w:rsidR="0099671F" w:rsidRPr="00A415D2" w:rsidRDefault="004C1F5C" w:rsidP="00A415D2">
      <w:pPr>
        <w:pStyle w:val="ItemHead"/>
      </w:pPr>
      <w:r w:rsidRPr="00A415D2">
        <w:t>1</w:t>
      </w:r>
      <w:r w:rsidR="000313E9" w:rsidRPr="00A415D2">
        <w:t>5</w:t>
      </w:r>
      <w:r w:rsidR="0099671F" w:rsidRPr="00A415D2">
        <w:t xml:space="preserve">  Item</w:t>
      </w:r>
      <w:r w:rsidR="00A415D2" w:rsidRPr="00A415D2">
        <w:t> </w:t>
      </w:r>
      <w:r w:rsidR="0099671F" w:rsidRPr="00A415D2">
        <w:t>3 of Schedule</w:t>
      </w:r>
      <w:r w:rsidR="00A415D2" w:rsidRPr="00A415D2">
        <w:t> </w:t>
      </w:r>
      <w:r w:rsidR="0099671F" w:rsidRPr="00A415D2">
        <w:t>2</w:t>
      </w:r>
    </w:p>
    <w:p w:rsidR="0099671F" w:rsidRPr="00A415D2" w:rsidRDefault="0099671F" w:rsidP="00A415D2">
      <w:pPr>
        <w:pStyle w:val="Item"/>
      </w:pPr>
      <w:r w:rsidRPr="00A415D2">
        <w:t>Omit “$22,163”, substitute “$22,828”.</w:t>
      </w:r>
    </w:p>
    <w:p w:rsidR="0099671F" w:rsidRPr="00A415D2" w:rsidRDefault="004C1F5C" w:rsidP="00A415D2">
      <w:pPr>
        <w:pStyle w:val="ItemHead"/>
      </w:pPr>
      <w:r w:rsidRPr="00A415D2">
        <w:t>1</w:t>
      </w:r>
      <w:r w:rsidR="000313E9" w:rsidRPr="00A415D2">
        <w:t>6</w:t>
      </w:r>
      <w:r w:rsidR="0099671F" w:rsidRPr="00A415D2">
        <w:t xml:space="preserve">  Item</w:t>
      </w:r>
      <w:r w:rsidR="00F56473" w:rsidRPr="00A415D2">
        <w:t>s</w:t>
      </w:r>
      <w:r w:rsidR="00A415D2" w:rsidRPr="00A415D2">
        <w:t> </w:t>
      </w:r>
      <w:r w:rsidR="0099671F" w:rsidRPr="00A415D2">
        <w:t>5</w:t>
      </w:r>
      <w:r w:rsidR="00F56473" w:rsidRPr="00A415D2">
        <w:t>, 7, 8, 9 and 10</w:t>
      </w:r>
      <w:r w:rsidR="0099671F" w:rsidRPr="00A415D2">
        <w:t xml:space="preserve"> of Schedule</w:t>
      </w:r>
      <w:r w:rsidR="00A415D2" w:rsidRPr="00A415D2">
        <w:t> </w:t>
      </w:r>
      <w:r w:rsidR="0099671F" w:rsidRPr="00A415D2">
        <w:t>2</w:t>
      </w:r>
    </w:p>
    <w:p w:rsidR="0099671F" w:rsidRPr="00A415D2" w:rsidRDefault="0099671F" w:rsidP="00A415D2">
      <w:pPr>
        <w:pStyle w:val="Item"/>
      </w:pPr>
      <w:r w:rsidRPr="00A415D2">
        <w:t>Omit “$18,839”, substitute “$19,404”.</w:t>
      </w:r>
    </w:p>
    <w:sectPr w:rsidR="0099671F" w:rsidRPr="00A415D2" w:rsidSect="00A415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C5" w:rsidRDefault="002A20C5" w:rsidP="00715914">
      <w:pPr>
        <w:spacing w:line="240" w:lineRule="auto"/>
      </w:pPr>
      <w:r>
        <w:separator/>
      </w:r>
    </w:p>
  </w:endnote>
  <w:endnote w:type="continuationSeparator" w:id="0">
    <w:p w:rsidR="002A20C5" w:rsidRDefault="002A20C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D2" w:rsidRDefault="00A415D2" w:rsidP="00A415D2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D2" w:rsidRDefault="00A415D2" w:rsidP="00A415D2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21" w:rsidRPr="00ED79B6" w:rsidRDefault="00F03621" w:rsidP="00A415D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ED79B6" w:rsidRDefault="00425DF6" w:rsidP="00A415D2">
    <w:pPr>
      <w:pBdr>
        <w:top w:val="single" w:sz="6" w:space="1" w:color="auto"/>
      </w:pBdr>
      <w:spacing w:before="120"/>
      <w:rPr>
        <w:sz w:val="18"/>
      </w:rPr>
    </w:pPr>
  </w:p>
  <w:p w:rsidR="00425DF6" w:rsidRPr="00ED79B6" w:rsidRDefault="002A5C4E" w:rsidP="00425DF6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F03621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664EE">
      <w:rPr>
        <w:i/>
        <w:sz w:val="18"/>
      </w:rPr>
      <w:t>Tax Laws Amendment (Medicare Levy and Medicare Levy Surcharge) Bill 2012</w:t>
    </w:r>
    <w:r w:rsidRPr="00ED79B6">
      <w:rPr>
        <w:i/>
        <w:sz w:val="18"/>
      </w:rPr>
      <w:fldChar w:fldCharType="end"/>
    </w:r>
    <w:r w:rsidR="00425DF6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03621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664EE">
      <w:rPr>
        <w:i/>
        <w:sz w:val="18"/>
      </w:rPr>
      <w:t>No.      , 2012</w:t>
    </w:r>
    <w:r w:rsidRPr="00ED79B6">
      <w:rPr>
        <w:i/>
        <w:sz w:val="18"/>
      </w:rPr>
      <w:fldChar w:fldCharType="end"/>
    </w:r>
    <w:r w:rsidR="00425DF6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25DF6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E26BBD">
      <w:rPr>
        <w:i/>
        <w:noProof/>
        <w:sz w:val="18"/>
      </w:rPr>
      <w:t>v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ED79B6" w:rsidRDefault="00425DF6" w:rsidP="00A415D2">
    <w:pPr>
      <w:pBdr>
        <w:top w:val="single" w:sz="6" w:space="1" w:color="auto"/>
      </w:pBdr>
      <w:spacing w:before="120"/>
      <w:rPr>
        <w:sz w:val="18"/>
      </w:rPr>
    </w:pPr>
  </w:p>
  <w:p w:rsidR="00425DF6" w:rsidRPr="00ED79B6" w:rsidRDefault="002A5C4E" w:rsidP="00425DF6">
    <w:pPr>
      <w:rPr>
        <w:i/>
        <w:sz w:val="18"/>
      </w:rPr>
    </w:pPr>
    <w:r w:rsidRPr="00ED79B6">
      <w:rPr>
        <w:i/>
        <w:sz w:val="18"/>
      </w:rPr>
      <w:fldChar w:fldCharType="begin"/>
    </w:r>
    <w:r w:rsidR="00425DF6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B972E2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25DF6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03621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664EE">
      <w:rPr>
        <w:i/>
        <w:sz w:val="18"/>
      </w:rPr>
      <w:t>Tax Laws Amendment (Medicare Levy and Medicare Levy Surcharge) Bill 2012</w:t>
    </w:r>
    <w:r w:rsidRPr="00ED79B6">
      <w:rPr>
        <w:i/>
        <w:sz w:val="18"/>
      </w:rPr>
      <w:fldChar w:fldCharType="end"/>
    </w:r>
    <w:r w:rsidR="00425DF6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03621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664EE">
      <w:rPr>
        <w:i/>
        <w:sz w:val="18"/>
      </w:rPr>
      <w:t>No.      , 2012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425DF6" w:rsidP="00A415D2">
    <w:pPr>
      <w:pBdr>
        <w:top w:val="single" w:sz="6" w:space="1" w:color="auto"/>
      </w:pBdr>
      <w:spacing w:before="120"/>
      <w:jc w:val="right"/>
      <w:rPr>
        <w:sz w:val="18"/>
      </w:rPr>
    </w:pPr>
  </w:p>
  <w:p w:rsidR="00425DF6" w:rsidRPr="00A961C4" w:rsidRDefault="002A5C4E" w:rsidP="00425DF6">
    <w:pPr>
      <w:rPr>
        <w:i/>
        <w:sz w:val="18"/>
      </w:rPr>
    </w:pPr>
    <w:r w:rsidRPr="00A961C4">
      <w:rPr>
        <w:i/>
        <w:sz w:val="18"/>
      </w:rPr>
      <w:fldChar w:fldCharType="begin"/>
    </w:r>
    <w:r w:rsidR="00425DF6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972E2">
      <w:rPr>
        <w:i/>
        <w:noProof/>
        <w:sz w:val="18"/>
      </w:rPr>
      <w:t>4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Tax Laws Amendment (Medicare Levy and Medicare Levy Surcharge) Bill 2012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No.      , 2012</w:t>
    </w:r>
    <w:r w:rsidRPr="00A961C4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425DF6" w:rsidP="00A415D2">
    <w:pPr>
      <w:pBdr>
        <w:top w:val="single" w:sz="6" w:space="1" w:color="auto"/>
      </w:pBdr>
      <w:spacing w:before="120"/>
      <w:rPr>
        <w:sz w:val="18"/>
      </w:rPr>
    </w:pPr>
  </w:p>
  <w:p w:rsidR="00425DF6" w:rsidRPr="00A961C4" w:rsidRDefault="002A5C4E" w:rsidP="00425DF6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Tax Laws Amendment (Medicare Levy and Medicare Levy Surcharge) Bill 2012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25DF6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972E2">
      <w:rPr>
        <w:i/>
        <w:noProof/>
        <w:sz w:val="18"/>
      </w:rPr>
      <w:t>5</w:t>
    </w:r>
    <w:r w:rsidRPr="00A961C4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425DF6" w:rsidP="00A415D2">
    <w:pPr>
      <w:pBdr>
        <w:top w:val="single" w:sz="6" w:space="1" w:color="auto"/>
      </w:pBdr>
      <w:spacing w:before="120"/>
      <w:rPr>
        <w:sz w:val="18"/>
      </w:rPr>
    </w:pPr>
  </w:p>
  <w:p w:rsidR="00425DF6" w:rsidRPr="00A961C4" w:rsidRDefault="002A5C4E" w:rsidP="00425DF6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Tax Laws Amendment (Medicare Levy and Medicare Levy Surcharge) Bill 2012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03621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664EE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25DF6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25DF6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972E2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C5" w:rsidRDefault="002A20C5" w:rsidP="00715914">
      <w:pPr>
        <w:spacing w:line="240" w:lineRule="auto"/>
      </w:pPr>
      <w:r>
        <w:separator/>
      </w:r>
    </w:p>
  </w:footnote>
  <w:footnote w:type="continuationSeparator" w:id="0">
    <w:p w:rsidR="002A20C5" w:rsidRDefault="002A20C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21" w:rsidRPr="005F1388" w:rsidRDefault="00F0362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21" w:rsidRPr="005F1388" w:rsidRDefault="00F0362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21" w:rsidRPr="005F1388" w:rsidRDefault="00F0362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ED79B6" w:rsidRDefault="00425DF6" w:rsidP="00425DF6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ED79B6" w:rsidRDefault="00425DF6" w:rsidP="00425DF6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ED79B6" w:rsidRDefault="00425DF6" w:rsidP="00425DF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2A5C4E" w:rsidP="00425DF6">
    <w:pPr>
      <w:rPr>
        <w:b/>
        <w:sz w:val="20"/>
      </w:rPr>
    </w:pPr>
    <w:r>
      <w:rPr>
        <w:b/>
        <w:sz w:val="20"/>
      </w:rPr>
      <w:fldChar w:fldCharType="begin"/>
    </w:r>
    <w:r w:rsidR="00425DF6">
      <w:rPr>
        <w:b/>
        <w:sz w:val="20"/>
      </w:rPr>
      <w:instrText xml:space="preserve"> STYLEREF CharAmSchNo </w:instrText>
    </w:r>
    <w:r w:rsidR="00B972E2">
      <w:rPr>
        <w:b/>
        <w:sz w:val="20"/>
      </w:rPr>
      <w:fldChar w:fldCharType="separate"/>
    </w:r>
    <w:r w:rsidR="00B972E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25DF6" w:rsidRPr="00A961C4">
      <w:rPr>
        <w:sz w:val="20"/>
      </w:rPr>
      <w:t xml:space="preserve">  </w:t>
    </w:r>
    <w:r>
      <w:rPr>
        <w:sz w:val="20"/>
      </w:rPr>
      <w:fldChar w:fldCharType="begin"/>
    </w:r>
    <w:r w:rsidR="00425DF6">
      <w:rPr>
        <w:sz w:val="20"/>
      </w:rPr>
      <w:instrText xml:space="preserve"> STYLEREF CharAmSchText </w:instrText>
    </w:r>
    <w:r w:rsidR="00B972E2">
      <w:rPr>
        <w:sz w:val="20"/>
      </w:rPr>
      <w:fldChar w:fldCharType="separate"/>
    </w:r>
    <w:r w:rsidR="00B972E2">
      <w:rPr>
        <w:noProof/>
        <w:sz w:val="20"/>
      </w:rPr>
      <w:t>Medicare levy and Medicare levy surcharge income thresholds</w:t>
    </w:r>
    <w:r>
      <w:rPr>
        <w:sz w:val="20"/>
      </w:rPr>
      <w:fldChar w:fldCharType="end"/>
    </w:r>
  </w:p>
  <w:p w:rsidR="00425DF6" w:rsidRPr="00A961C4" w:rsidRDefault="002A5C4E" w:rsidP="00425DF6">
    <w:pPr>
      <w:rPr>
        <w:b/>
        <w:sz w:val="20"/>
      </w:rPr>
    </w:pPr>
    <w:r>
      <w:rPr>
        <w:b/>
        <w:sz w:val="20"/>
      </w:rPr>
      <w:fldChar w:fldCharType="begin"/>
    </w:r>
    <w:r w:rsidR="00425DF6">
      <w:rPr>
        <w:b/>
        <w:sz w:val="20"/>
      </w:rPr>
      <w:instrText xml:space="preserve"> STYLEREF CharAmPartNo </w:instrText>
    </w:r>
    <w:r w:rsidR="00B972E2">
      <w:rPr>
        <w:b/>
        <w:sz w:val="20"/>
      </w:rPr>
      <w:fldChar w:fldCharType="separate"/>
    </w:r>
    <w:r w:rsidR="00B972E2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25DF6" w:rsidRPr="00A961C4">
      <w:rPr>
        <w:sz w:val="20"/>
      </w:rPr>
      <w:t xml:space="preserve">  </w:t>
    </w:r>
    <w:r>
      <w:rPr>
        <w:sz w:val="20"/>
      </w:rPr>
      <w:fldChar w:fldCharType="begin"/>
    </w:r>
    <w:r w:rsidR="00425DF6">
      <w:rPr>
        <w:sz w:val="20"/>
      </w:rPr>
      <w:instrText xml:space="preserve"> STYLEREF CharAmPartText </w:instrText>
    </w:r>
    <w:r w:rsidR="00B972E2">
      <w:rPr>
        <w:sz w:val="20"/>
      </w:rPr>
      <w:fldChar w:fldCharType="separate"/>
    </w:r>
    <w:r w:rsidR="00B972E2">
      <w:rPr>
        <w:noProof/>
        <w:sz w:val="20"/>
      </w:rPr>
      <w:t>Main amendments</w:t>
    </w:r>
    <w:r>
      <w:rPr>
        <w:sz w:val="20"/>
      </w:rPr>
      <w:fldChar w:fldCharType="end"/>
    </w:r>
  </w:p>
  <w:p w:rsidR="00425DF6" w:rsidRPr="00A961C4" w:rsidRDefault="00425DF6" w:rsidP="00425DF6">
    <w:pPr>
      <w:pBdr>
        <w:bottom w:val="single" w:sz="6" w:space="1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2A5C4E" w:rsidP="00425DF6">
    <w:pPr>
      <w:jc w:val="right"/>
      <w:rPr>
        <w:sz w:val="20"/>
      </w:rPr>
    </w:pPr>
    <w:r w:rsidRPr="00A961C4">
      <w:rPr>
        <w:sz w:val="20"/>
      </w:rPr>
      <w:fldChar w:fldCharType="begin"/>
    </w:r>
    <w:r w:rsidR="00425DF6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B972E2">
      <w:rPr>
        <w:noProof/>
        <w:sz w:val="20"/>
      </w:rPr>
      <w:t>Medicare levy and Medicare levy surcharge income thresholds</w:t>
    </w:r>
    <w:r w:rsidRPr="00A961C4">
      <w:rPr>
        <w:sz w:val="20"/>
      </w:rPr>
      <w:fldChar w:fldCharType="end"/>
    </w:r>
    <w:r w:rsidR="00425DF6" w:rsidRPr="00A961C4">
      <w:rPr>
        <w:sz w:val="20"/>
      </w:rPr>
      <w:t xml:space="preserve"> </w:t>
    </w:r>
    <w:r w:rsidR="00425DF6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25DF6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972E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25DF6" w:rsidRPr="00A961C4" w:rsidRDefault="002A5C4E" w:rsidP="00425DF6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25DF6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B972E2">
      <w:rPr>
        <w:noProof/>
        <w:sz w:val="20"/>
      </w:rPr>
      <w:t>Consequential amendments</w:t>
    </w:r>
    <w:r w:rsidRPr="00A961C4">
      <w:rPr>
        <w:sz w:val="20"/>
      </w:rPr>
      <w:fldChar w:fldCharType="end"/>
    </w:r>
    <w:r w:rsidR="00425DF6" w:rsidRPr="00A961C4">
      <w:rPr>
        <w:sz w:val="20"/>
      </w:rPr>
      <w:t xml:space="preserve"> </w:t>
    </w:r>
    <w:r w:rsidR="00425DF6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25DF6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B972E2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25DF6" w:rsidRPr="00A961C4" w:rsidRDefault="00425DF6" w:rsidP="00425DF6">
    <w:pPr>
      <w:pBdr>
        <w:bottom w:val="single" w:sz="6" w:space="1" w:color="auto"/>
      </w:pBdr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6" w:rsidRPr="00A961C4" w:rsidRDefault="00425DF6" w:rsidP="00425D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TrueTypeFonts/>
  <w:saveSubsetFonts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28FE"/>
    <w:rsid w:val="00005E13"/>
    <w:rsid w:val="000136AF"/>
    <w:rsid w:val="000313E9"/>
    <w:rsid w:val="00053827"/>
    <w:rsid w:val="0005533D"/>
    <w:rsid w:val="000614BF"/>
    <w:rsid w:val="00075E4C"/>
    <w:rsid w:val="00094B43"/>
    <w:rsid w:val="000962EA"/>
    <w:rsid w:val="000B4B09"/>
    <w:rsid w:val="000C6148"/>
    <w:rsid w:val="000D05EF"/>
    <w:rsid w:val="000E2261"/>
    <w:rsid w:val="000F06FE"/>
    <w:rsid w:val="000F21C1"/>
    <w:rsid w:val="0010745C"/>
    <w:rsid w:val="00125FCD"/>
    <w:rsid w:val="00166C2F"/>
    <w:rsid w:val="001844F8"/>
    <w:rsid w:val="00190490"/>
    <w:rsid w:val="001939E1"/>
    <w:rsid w:val="001950CF"/>
    <w:rsid w:val="00195382"/>
    <w:rsid w:val="001C25A1"/>
    <w:rsid w:val="001C69C4"/>
    <w:rsid w:val="001D2EC8"/>
    <w:rsid w:val="001D37EF"/>
    <w:rsid w:val="001E2ECF"/>
    <w:rsid w:val="001E3590"/>
    <w:rsid w:val="001E7407"/>
    <w:rsid w:val="001F5D5E"/>
    <w:rsid w:val="001F6219"/>
    <w:rsid w:val="00210FC9"/>
    <w:rsid w:val="0024010F"/>
    <w:rsid w:val="00240749"/>
    <w:rsid w:val="002564A4"/>
    <w:rsid w:val="002664EE"/>
    <w:rsid w:val="00274584"/>
    <w:rsid w:val="00286B58"/>
    <w:rsid w:val="002870CA"/>
    <w:rsid w:val="00297ECB"/>
    <w:rsid w:val="002A20C5"/>
    <w:rsid w:val="002A5C4E"/>
    <w:rsid w:val="002C014C"/>
    <w:rsid w:val="002D043A"/>
    <w:rsid w:val="002D6224"/>
    <w:rsid w:val="002F77C2"/>
    <w:rsid w:val="003415D3"/>
    <w:rsid w:val="00352B0F"/>
    <w:rsid w:val="00360459"/>
    <w:rsid w:val="003705A9"/>
    <w:rsid w:val="003D0BFE"/>
    <w:rsid w:val="003D5700"/>
    <w:rsid w:val="004000C8"/>
    <w:rsid w:val="004116CD"/>
    <w:rsid w:val="00414B9C"/>
    <w:rsid w:val="00417EB9"/>
    <w:rsid w:val="00424CA9"/>
    <w:rsid w:val="00425DF6"/>
    <w:rsid w:val="0044291A"/>
    <w:rsid w:val="0046186D"/>
    <w:rsid w:val="00496F97"/>
    <w:rsid w:val="004A6D21"/>
    <w:rsid w:val="004B1194"/>
    <w:rsid w:val="004C1F5C"/>
    <w:rsid w:val="004E7BEC"/>
    <w:rsid w:val="00516B8D"/>
    <w:rsid w:val="00537FBC"/>
    <w:rsid w:val="0057014B"/>
    <w:rsid w:val="005748CC"/>
    <w:rsid w:val="00584811"/>
    <w:rsid w:val="00593AA6"/>
    <w:rsid w:val="00594161"/>
    <w:rsid w:val="00594749"/>
    <w:rsid w:val="005B4067"/>
    <w:rsid w:val="005C3F41"/>
    <w:rsid w:val="00600219"/>
    <w:rsid w:val="00605561"/>
    <w:rsid w:val="00621D90"/>
    <w:rsid w:val="00624DD3"/>
    <w:rsid w:val="00631BBE"/>
    <w:rsid w:val="0064571D"/>
    <w:rsid w:val="00676363"/>
    <w:rsid w:val="00677CC2"/>
    <w:rsid w:val="00687BD0"/>
    <w:rsid w:val="006905DE"/>
    <w:rsid w:val="0069207B"/>
    <w:rsid w:val="006A6C70"/>
    <w:rsid w:val="006C7F8C"/>
    <w:rsid w:val="006F318F"/>
    <w:rsid w:val="00700B2C"/>
    <w:rsid w:val="00713084"/>
    <w:rsid w:val="00715914"/>
    <w:rsid w:val="007234F6"/>
    <w:rsid w:val="00731E00"/>
    <w:rsid w:val="007440B7"/>
    <w:rsid w:val="0075503C"/>
    <w:rsid w:val="00755B8F"/>
    <w:rsid w:val="007715C9"/>
    <w:rsid w:val="00774EDD"/>
    <w:rsid w:val="007757EC"/>
    <w:rsid w:val="00780C37"/>
    <w:rsid w:val="007C77B7"/>
    <w:rsid w:val="008142E9"/>
    <w:rsid w:val="0082633C"/>
    <w:rsid w:val="00843E43"/>
    <w:rsid w:val="00847A36"/>
    <w:rsid w:val="00856A31"/>
    <w:rsid w:val="008754D0"/>
    <w:rsid w:val="00895677"/>
    <w:rsid w:val="008A6309"/>
    <w:rsid w:val="008D0EE0"/>
    <w:rsid w:val="008F457E"/>
    <w:rsid w:val="008F54E7"/>
    <w:rsid w:val="00900D16"/>
    <w:rsid w:val="00932377"/>
    <w:rsid w:val="00933CC7"/>
    <w:rsid w:val="00947D5A"/>
    <w:rsid w:val="009532A5"/>
    <w:rsid w:val="00971F3C"/>
    <w:rsid w:val="00972858"/>
    <w:rsid w:val="009868E9"/>
    <w:rsid w:val="0099671F"/>
    <w:rsid w:val="009A5D94"/>
    <w:rsid w:val="009C4066"/>
    <w:rsid w:val="009C77CA"/>
    <w:rsid w:val="00A0501D"/>
    <w:rsid w:val="00A0721A"/>
    <w:rsid w:val="00A22C98"/>
    <w:rsid w:val="00A231E2"/>
    <w:rsid w:val="00A34F67"/>
    <w:rsid w:val="00A415D2"/>
    <w:rsid w:val="00A57E46"/>
    <w:rsid w:val="00A64912"/>
    <w:rsid w:val="00A70A74"/>
    <w:rsid w:val="00AB6512"/>
    <w:rsid w:val="00AC6A24"/>
    <w:rsid w:val="00AD5641"/>
    <w:rsid w:val="00AE7C4C"/>
    <w:rsid w:val="00AF06CF"/>
    <w:rsid w:val="00B33B3C"/>
    <w:rsid w:val="00B63834"/>
    <w:rsid w:val="00B80199"/>
    <w:rsid w:val="00B870D2"/>
    <w:rsid w:val="00B90329"/>
    <w:rsid w:val="00B972E2"/>
    <w:rsid w:val="00BA1E97"/>
    <w:rsid w:val="00BA220B"/>
    <w:rsid w:val="00BB5460"/>
    <w:rsid w:val="00BB5AB4"/>
    <w:rsid w:val="00BE719A"/>
    <w:rsid w:val="00BE720A"/>
    <w:rsid w:val="00BF584D"/>
    <w:rsid w:val="00C0713C"/>
    <w:rsid w:val="00C361EC"/>
    <w:rsid w:val="00C42BF8"/>
    <w:rsid w:val="00C50043"/>
    <w:rsid w:val="00C52E32"/>
    <w:rsid w:val="00C626E9"/>
    <w:rsid w:val="00C7573B"/>
    <w:rsid w:val="00C96609"/>
    <w:rsid w:val="00CC6CAC"/>
    <w:rsid w:val="00CF0BB2"/>
    <w:rsid w:val="00CF3EE8"/>
    <w:rsid w:val="00D13441"/>
    <w:rsid w:val="00D20BE0"/>
    <w:rsid w:val="00D427B4"/>
    <w:rsid w:val="00D70DFB"/>
    <w:rsid w:val="00D766DF"/>
    <w:rsid w:val="00D8231E"/>
    <w:rsid w:val="00DC4F88"/>
    <w:rsid w:val="00DD1EB5"/>
    <w:rsid w:val="00DE3FF6"/>
    <w:rsid w:val="00DE7552"/>
    <w:rsid w:val="00E05704"/>
    <w:rsid w:val="00E228FE"/>
    <w:rsid w:val="00E26BBD"/>
    <w:rsid w:val="00E338EF"/>
    <w:rsid w:val="00E74DC7"/>
    <w:rsid w:val="00E94D5E"/>
    <w:rsid w:val="00EA7100"/>
    <w:rsid w:val="00EC2F1F"/>
    <w:rsid w:val="00ED0DF2"/>
    <w:rsid w:val="00ED3089"/>
    <w:rsid w:val="00EE6604"/>
    <w:rsid w:val="00EF2E3A"/>
    <w:rsid w:val="00F03621"/>
    <w:rsid w:val="00F04BDE"/>
    <w:rsid w:val="00F072A7"/>
    <w:rsid w:val="00F078DC"/>
    <w:rsid w:val="00F30C7A"/>
    <w:rsid w:val="00F44D93"/>
    <w:rsid w:val="00F56473"/>
    <w:rsid w:val="00F73BD6"/>
    <w:rsid w:val="00F83989"/>
    <w:rsid w:val="00F96D0B"/>
    <w:rsid w:val="00FA7F9E"/>
    <w:rsid w:val="00F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5D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415D2"/>
  </w:style>
  <w:style w:type="paragraph" w:customStyle="1" w:styleId="OPCParaBase">
    <w:name w:val="OPCParaBase"/>
    <w:qFormat/>
    <w:rsid w:val="00A415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415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415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415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415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415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415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415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415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415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415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415D2"/>
  </w:style>
  <w:style w:type="paragraph" w:customStyle="1" w:styleId="Blocks">
    <w:name w:val="Blocks"/>
    <w:aliases w:val="bb"/>
    <w:basedOn w:val="OPCParaBase"/>
    <w:qFormat/>
    <w:rsid w:val="00A415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415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415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415D2"/>
    <w:rPr>
      <w:i/>
    </w:rPr>
  </w:style>
  <w:style w:type="paragraph" w:customStyle="1" w:styleId="BoxList">
    <w:name w:val="BoxList"/>
    <w:aliases w:val="bl"/>
    <w:basedOn w:val="BoxText"/>
    <w:qFormat/>
    <w:rsid w:val="00A415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415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415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415D2"/>
    <w:pPr>
      <w:ind w:left="1985" w:hanging="851"/>
    </w:pPr>
  </w:style>
  <w:style w:type="character" w:customStyle="1" w:styleId="CharAmPartNo">
    <w:name w:val="CharAmPartNo"/>
    <w:basedOn w:val="OPCCharBase"/>
    <w:qFormat/>
    <w:rsid w:val="00A415D2"/>
  </w:style>
  <w:style w:type="character" w:customStyle="1" w:styleId="CharAmPartText">
    <w:name w:val="CharAmPartText"/>
    <w:basedOn w:val="OPCCharBase"/>
    <w:qFormat/>
    <w:rsid w:val="00A415D2"/>
  </w:style>
  <w:style w:type="character" w:customStyle="1" w:styleId="CharAmSchNo">
    <w:name w:val="CharAmSchNo"/>
    <w:basedOn w:val="OPCCharBase"/>
    <w:qFormat/>
    <w:rsid w:val="00A415D2"/>
  </w:style>
  <w:style w:type="character" w:customStyle="1" w:styleId="CharAmSchText">
    <w:name w:val="CharAmSchText"/>
    <w:basedOn w:val="OPCCharBase"/>
    <w:qFormat/>
    <w:rsid w:val="00A415D2"/>
  </w:style>
  <w:style w:type="character" w:customStyle="1" w:styleId="CharBoldItalic">
    <w:name w:val="CharBoldItalic"/>
    <w:basedOn w:val="OPCCharBase"/>
    <w:uiPriority w:val="1"/>
    <w:qFormat/>
    <w:rsid w:val="00A415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415D2"/>
  </w:style>
  <w:style w:type="character" w:customStyle="1" w:styleId="CharChapText">
    <w:name w:val="CharChapText"/>
    <w:basedOn w:val="OPCCharBase"/>
    <w:uiPriority w:val="1"/>
    <w:qFormat/>
    <w:rsid w:val="00A415D2"/>
  </w:style>
  <w:style w:type="character" w:customStyle="1" w:styleId="CharDivNo">
    <w:name w:val="CharDivNo"/>
    <w:basedOn w:val="OPCCharBase"/>
    <w:uiPriority w:val="1"/>
    <w:qFormat/>
    <w:rsid w:val="00A415D2"/>
  </w:style>
  <w:style w:type="character" w:customStyle="1" w:styleId="CharDivText">
    <w:name w:val="CharDivText"/>
    <w:basedOn w:val="OPCCharBase"/>
    <w:uiPriority w:val="1"/>
    <w:qFormat/>
    <w:rsid w:val="00A415D2"/>
  </w:style>
  <w:style w:type="character" w:customStyle="1" w:styleId="CharItalic">
    <w:name w:val="CharItalic"/>
    <w:basedOn w:val="OPCCharBase"/>
    <w:uiPriority w:val="1"/>
    <w:qFormat/>
    <w:rsid w:val="00A415D2"/>
    <w:rPr>
      <w:i/>
    </w:rPr>
  </w:style>
  <w:style w:type="character" w:customStyle="1" w:styleId="CharPartNo">
    <w:name w:val="CharPartNo"/>
    <w:basedOn w:val="OPCCharBase"/>
    <w:uiPriority w:val="1"/>
    <w:qFormat/>
    <w:rsid w:val="00A415D2"/>
  </w:style>
  <w:style w:type="character" w:customStyle="1" w:styleId="CharPartText">
    <w:name w:val="CharPartText"/>
    <w:basedOn w:val="OPCCharBase"/>
    <w:uiPriority w:val="1"/>
    <w:qFormat/>
    <w:rsid w:val="00A415D2"/>
  </w:style>
  <w:style w:type="character" w:customStyle="1" w:styleId="CharSectno">
    <w:name w:val="CharSectno"/>
    <w:basedOn w:val="OPCCharBase"/>
    <w:qFormat/>
    <w:rsid w:val="00A415D2"/>
  </w:style>
  <w:style w:type="character" w:customStyle="1" w:styleId="CharSubdNo">
    <w:name w:val="CharSubdNo"/>
    <w:basedOn w:val="OPCCharBase"/>
    <w:uiPriority w:val="1"/>
    <w:qFormat/>
    <w:rsid w:val="00A415D2"/>
  </w:style>
  <w:style w:type="character" w:customStyle="1" w:styleId="CharSubdText">
    <w:name w:val="CharSubdText"/>
    <w:basedOn w:val="OPCCharBase"/>
    <w:uiPriority w:val="1"/>
    <w:qFormat/>
    <w:rsid w:val="00A415D2"/>
  </w:style>
  <w:style w:type="paragraph" w:customStyle="1" w:styleId="CTA--">
    <w:name w:val="CTA --"/>
    <w:basedOn w:val="OPCParaBase"/>
    <w:next w:val="Normal"/>
    <w:rsid w:val="00A415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415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415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415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415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415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415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415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415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415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415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415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415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415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415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415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415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415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415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415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415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415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415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415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415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415D2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415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415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415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415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415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415D2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415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415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415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415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415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415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415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415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415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415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415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415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415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415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415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415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415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415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415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415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415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415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415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415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415D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415D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415D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415D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415D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415D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A415D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415D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415D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415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415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415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415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415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415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415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415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415D2"/>
    <w:rPr>
      <w:sz w:val="16"/>
    </w:rPr>
  </w:style>
  <w:style w:type="table" w:customStyle="1" w:styleId="CFlag">
    <w:name w:val="CFlag"/>
    <w:basedOn w:val="TableNormal"/>
    <w:uiPriority w:val="99"/>
    <w:rsid w:val="00A415D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603</Words>
  <Characters>3439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Laws Amendment (Medicare Levy and Medicare Levy Surcharge) Bill 2012</vt:lpstr>
    </vt:vector>
  </TitlesOfParts>
  <Manager/>
  <Company/>
  <LinksUpToDate>false</LinksUpToDate>
  <CharactersWithSpaces>4034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2012-04-19T22:49:00Z</cp:lastPrinted>
  <dcterms:created xsi:type="dcterms:W3CDTF">2012-05-07T04:41:00Z</dcterms:created>
  <dcterms:modified xsi:type="dcterms:W3CDTF">2012-05-07T04:41:00Z</dcterms:modified>
  <cp:category/>
  <cp:contentType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
		</vt:lpwstr>
  </property>
  <property fmtid="{D5CDD505-2E9C-101B-9397-08002B2CF9AE}" pid="3" name="ShortT">
    <vt:lpwstr>Tax Laws Amendment (Medicare Levy and Medicare Levy Surcharge) Bill 2012</vt:lpwstr>
  </property>
  <property fmtid="{D5CDD505-2E9C-101B-9397-08002B2CF9AE}" pid="4" name="Actno">
    <vt:lpwstr>No.      , 2012</vt:lpwstr>
  </property>
  <property fmtid="{D5CDD505-2E9C-101B-9397-08002B2CF9AE}" pid="5" name="MAIL_MSG_ID1">
    <vt:lpwstr>gFAAvvm1OVlBaXHqJ4OazNUGEHFFfGSJjCO7pEGXViuOn9BbzrQpYmHIxHyNwP5jVVCgOvmdZ+Y0vSUo
F3JOYPgcpm23BpKcUaociiirPZ7mxuDg9VsGEWq63DjzDdUDTRSQ3CxnvdHGp4SfzDgHjGBkAeEE
QCtaJhy5gcwB1O67z2zJFlV0ccBswdXiX8gwdp8wtVhqxIDtrykTSTrd8lNUKeJhfm9uQH3YCxbe
RPohqn6ySo9PEX7zD</vt:lpwstr>
  </property>
  <property fmtid="{D5CDD505-2E9C-101B-9397-08002B2CF9AE}" pid="6" name="MAIL_MSG_ID2">
    <vt:lpwstr>RjMIgGQNBNnV5LNZSZULf3JICytDpQa916NROVvsAGmZi5XeBlwDC8h/XFl
OTynXRAbejVNrs4wlbrxKzYR5JtGfQIcDKUpFg==</vt:lpwstr>
  </property>
  <property fmtid="{D5CDD505-2E9C-101B-9397-08002B2CF9AE}" pid="7" name="RESPONSE_SENDER_NAME">
    <vt:lpwstr>sAAAE34RQVAK31kTQkVEnjvcM/zhRELpE/KgGhf8ZHRJDHc=</vt:lpwstr>
  </property>
  <property fmtid="{D5CDD505-2E9C-101B-9397-08002B2CF9AE}" pid="8" name="EMAIL_OWNER_ADDRESS">
    <vt:lpwstr>ABAAmJ+7jnJ2eOUoL2I0zIdyMtwlBH1UDdM6ARbzXZh4KCByDQp17Dfa2vvk1wv9oD73</vt:lpwstr>
  </property>
</Properties>
</file>